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22B" w:rsidRDefault="004942DA">
      <w:pPr>
        <w:spacing w:line="560" w:lineRule="exact"/>
        <w:jc w:val="center"/>
        <w:rPr>
          <w:rFonts w:eastAsia="方正小标宋_GBK"/>
          <w:color w:val="000000"/>
          <w:sz w:val="44"/>
          <w:szCs w:val="44"/>
        </w:rPr>
      </w:pPr>
      <w:r>
        <w:rPr>
          <w:rFonts w:eastAsia="方正小标宋_GBK" w:hint="eastAsia"/>
          <w:color w:val="000000"/>
          <w:sz w:val="44"/>
          <w:szCs w:val="44"/>
        </w:rPr>
        <w:t>海关</w:t>
      </w:r>
      <w:r>
        <w:rPr>
          <w:rFonts w:eastAsia="方正小标宋_GBK"/>
          <w:color w:val="000000"/>
          <w:sz w:val="44"/>
          <w:szCs w:val="44"/>
        </w:rPr>
        <w:t>政务服务</w:t>
      </w:r>
      <w:r>
        <w:rPr>
          <w:rFonts w:eastAsia="方正小标宋_GBK" w:hint="eastAsia"/>
          <w:color w:val="000000"/>
          <w:sz w:val="44"/>
          <w:szCs w:val="44"/>
        </w:rPr>
        <w:t>事项</w:t>
      </w:r>
      <w:r>
        <w:rPr>
          <w:rFonts w:eastAsia="方正小标宋_GBK"/>
          <w:color w:val="000000"/>
          <w:sz w:val="44"/>
          <w:szCs w:val="44"/>
        </w:rPr>
        <w:t>办事</w:t>
      </w:r>
      <w:r>
        <w:rPr>
          <w:rFonts w:eastAsia="方正小标宋_GBK" w:hint="eastAsia"/>
          <w:color w:val="000000"/>
          <w:sz w:val="44"/>
          <w:szCs w:val="44"/>
        </w:rPr>
        <w:t>指南</w:t>
      </w:r>
    </w:p>
    <w:p w:rsidR="00BA022B" w:rsidRDefault="004942DA">
      <w:pPr>
        <w:spacing w:line="560" w:lineRule="exact"/>
        <w:jc w:val="center"/>
        <w:rPr>
          <w:rFonts w:eastAsia="方正小标宋_GBK"/>
          <w:color w:val="000000"/>
          <w:sz w:val="32"/>
          <w:szCs w:val="32"/>
        </w:rPr>
      </w:pPr>
      <w:r>
        <w:rPr>
          <w:rFonts w:eastAsia="方正小标宋_GBK" w:hint="eastAsia"/>
          <w:color w:val="000000"/>
          <w:sz w:val="32"/>
          <w:szCs w:val="32"/>
        </w:rPr>
        <w:t>（</w:t>
      </w:r>
      <w:r>
        <w:rPr>
          <w:rFonts w:eastAsia="方正小标宋_GBK" w:hint="eastAsia"/>
          <w:color w:val="000000"/>
          <w:sz w:val="32"/>
          <w:szCs w:val="32"/>
        </w:rPr>
        <w:t>00042900</w:t>
      </w:r>
      <w:r>
        <w:rPr>
          <w:rFonts w:eastAsia="方正小标宋_GBK"/>
          <w:color w:val="000000"/>
          <w:sz w:val="32"/>
          <w:szCs w:val="32"/>
        </w:rPr>
        <w:t>2</w:t>
      </w:r>
      <w:r>
        <w:rPr>
          <w:rFonts w:eastAsia="方正小标宋_GBK" w:hint="eastAsia"/>
          <w:color w:val="000000"/>
          <w:sz w:val="32"/>
          <w:szCs w:val="32"/>
        </w:rPr>
        <w:t>000</w:t>
      </w:r>
      <w:r>
        <w:rPr>
          <w:rFonts w:eastAsia="方正小标宋_GBK" w:hint="eastAsia"/>
          <w:color w:val="000000"/>
          <w:sz w:val="32"/>
          <w:szCs w:val="32"/>
        </w:rPr>
        <w:t>）</w:t>
      </w:r>
    </w:p>
    <w:p w:rsidR="00BA022B" w:rsidRDefault="004942DA">
      <w:pPr>
        <w:spacing w:line="560" w:lineRule="exact"/>
        <w:jc w:val="center"/>
        <w:rPr>
          <w:rFonts w:eastAsia="方正小标宋_GBK"/>
          <w:color w:val="000000"/>
          <w:sz w:val="32"/>
          <w:szCs w:val="32"/>
        </w:rPr>
      </w:pPr>
      <w:r>
        <w:rPr>
          <w:rFonts w:eastAsia="方正小标宋_GBK" w:hint="eastAsia"/>
          <w:color w:val="000000"/>
          <w:sz w:val="32"/>
          <w:szCs w:val="32"/>
        </w:rPr>
        <w:t xml:space="preserve"> </w:t>
      </w:r>
      <w:r>
        <w:rPr>
          <w:rFonts w:eastAsia="方正小标宋_GBK" w:hint="eastAsia"/>
          <w:color w:val="000000"/>
          <w:sz w:val="32"/>
          <w:szCs w:val="32"/>
        </w:rPr>
        <w:t>“船舶吨税的征收”</w:t>
      </w:r>
      <w:r>
        <w:rPr>
          <w:rFonts w:eastAsia="方正小标宋_GBK"/>
          <w:color w:val="000000"/>
          <w:sz w:val="32"/>
          <w:szCs w:val="32"/>
        </w:rPr>
        <w:t>政务服务事项办事指南</w:t>
      </w:r>
    </w:p>
    <w:p w:rsidR="00BA022B" w:rsidRDefault="00BA022B">
      <w:pPr>
        <w:spacing w:line="560" w:lineRule="exact"/>
        <w:jc w:val="center"/>
        <w:rPr>
          <w:rFonts w:cs="宋体"/>
          <w:color w:val="000000"/>
          <w:kern w:val="0"/>
          <w:sz w:val="32"/>
          <w:szCs w:val="32"/>
        </w:rPr>
      </w:pPr>
    </w:p>
    <w:p w:rsidR="00BA022B" w:rsidRDefault="004942DA">
      <w:pPr>
        <w:spacing w:line="560" w:lineRule="exact"/>
        <w:ind w:firstLineChars="200" w:firstLine="640"/>
        <w:rPr>
          <w:rFonts w:eastAsia="方正仿宋_GBK"/>
          <w:bCs/>
          <w:color w:val="000000"/>
          <w:sz w:val="32"/>
          <w:szCs w:val="32"/>
        </w:rPr>
      </w:pPr>
      <w:r>
        <w:rPr>
          <w:rFonts w:eastAsia="方正黑体_GBK" w:hint="eastAsia"/>
          <w:color w:val="000000"/>
          <w:sz w:val="32"/>
          <w:szCs w:val="32"/>
        </w:rPr>
        <w:t>一、事项名称：</w:t>
      </w:r>
      <w:r>
        <w:rPr>
          <w:rFonts w:eastAsia="方正仿宋_GBK" w:hint="eastAsia"/>
          <w:bCs/>
          <w:color w:val="000000"/>
          <w:sz w:val="32"/>
          <w:szCs w:val="32"/>
        </w:rPr>
        <w:t>船舶吨税的征收</w:t>
      </w:r>
    </w:p>
    <w:p w:rsidR="00BA022B" w:rsidRDefault="004942DA">
      <w:pPr>
        <w:spacing w:line="560" w:lineRule="exact"/>
        <w:ind w:firstLineChars="200" w:firstLine="640"/>
        <w:rPr>
          <w:rFonts w:eastAsia="方正仿宋_GBK"/>
          <w:bCs/>
          <w:color w:val="000000"/>
          <w:kern w:val="0"/>
          <w:sz w:val="32"/>
          <w:szCs w:val="32"/>
        </w:rPr>
      </w:pPr>
      <w:r>
        <w:rPr>
          <w:rFonts w:eastAsia="方正黑体_GBK" w:hint="eastAsia"/>
          <w:bCs/>
          <w:color w:val="000000"/>
          <w:sz w:val="32"/>
          <w:szCs w:val="32"/>
        </w:rPr>
        <w:t>二、事项类型：</w:t>
      </w:r>
      <w:r>
        <w:rPr>
          <w:rFonts w:eastAsia="方正仿宋_GBK" w:hint="eastAsia"/>
          <w:bCs/>
          <w:color w:val="000000"/>
          <w:sz w:val="32"/>
          <w:szCs w:val="32"/>
        </w:rPr>
        <w:t>行政征收</w:t>
      </w:r>
    </w:p>
    <w:p w:rsidR="00BA022B"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三、设定依据：</w:t>
      </w:r>
    </w:p>
    <w:p w:rsidR="00BA022B" w:rsidRDefault="004942DA" w:rsidP="004942DA">
      <w:pPr>
        <w:spacing w:line="560" w:lineRule="exact"/>
        <w:ind w:firstLineChars="200" w:firstLine="643"/>
        <w:rPr>
          <w:rFonts w:eastAsia="方正楷体_GBK"/>
          <w:b/>
          <w:bCs/>
          <w:color w:val="000000"/>
          <w:sz w:val="32"/>
          <w:szCs w:val="32"/>
        </w:rPr>
      </w:pPr>
      <w:r>
        <w:rPr>
          <w:rFonts w:eastAsia="方正楷体_GBK" w:hint="eastAsia"/>
          <w:b/>
          <w:bCs/>
          <w:color w:val="000000"/>
          <w:sz w:val="32"/>
          <w:szCs w:val="32"/>
        </w:rPr>
        <w:t>《中华人民共和国船舶吨税法》</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第一条　自中华人民共和国境外港口进入境内港口的船舶（以下称应税船舶），应当依照本法缴纳船舶吨税（以下简称吨税）。</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第七条　应税船舶在进入港口办理入境手续时，应当向海关申报纳税领取吨税执照，或者交验吨税执照（或者申请核验吨税执照电子信息）。应税船舶在离开港口办理出境手续时，应当交验吨税执照（或者申请核验吨税执照电子信息）。</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第九条　下列船舶免征吨税：</w:t>
      </w:r>
      <w:r>
        <w:rPr>
          <w:rFonts w:eastAsia="方正仿宋_GBK"/>
          <w:bCs/>
          <w:color w:val="000000"/>
          <w:sz w:val="32"/>
          <w:szCs w:val="32"/>
        </w:rPr>
        <w:br/>
        <w:t xml:space="preserve">   </w:t>
      </w:r>
      <w:r>
        <w:rPr>
          <w:rFonts w:eastAsia="方正仿宋_GBK"/>
          <w:bCs/>
          <w:color w:val="000000"/>
          <w:sz w:val="32"/>
          <w:szCs w:val="32"/>
        </w:rPr>
        <w:t>（一）应纳税额在人民币五十元以下的船舶；</w:t>
      </w:r>
      <w:r>
        <w:rPr>
          <w:rFonts w:eastAsia="方正仿宋_GBK"/>
          <w:bCs/>
          <w:color w:val="000000"/>
          <w:sz w:val="32"/>
          <w:szCs w:val="32"/>
        </w:rPr>
        <w:br/>
        <w:t xml:space="preserve">   </w:t>
      </w:r>
      <w:r>
        <w:rPr>
          <w:rFonts w:eastAsia="方正仿宋_GBK"/>
          <w:bCs/>
          <w:color w:val="000000"/>
          <w:sz w:val="32"/>
          <w:szCs w:val="32"/>
        </w:rPr>
        <w:t>（二）自境外以购买、受赠、继承等方式取得船舶所有权的初次进口到港的空载船舶；</w:t>
      </w:r>
      <w:r>
        <w:rPr>
          <w:rFonts w:eastAsia="方正仿宋_GBK"/>
          <w:bCs/>
          <w:color w:val="000000"/>
          <w:sz w:val="32"/>
          <w:szCs w:val="32"/>
        </w:rPr>
        <w:br/>
        <w:t xml:space="preserve">   </w:t>
      </w:r>
      <w:r>
        <w:rPr>
          <w:rFonts w:eastAsia="方正仿宋_GBK"/>
          <w:bCs/>
          <w:color w:val="000000"/>
          <w:sz w:val="32"/>
          <w:szCs w:val="32"/>
        </w:rPr>
        <w:t>（三）吨税执照期满后二十四小时内不上下客货的船舶；</w:t>
      </w:r>
      <w:r>
        <w:rPr>
          <w:rFonts w:eastAsia="方正仿宋_GBK"/>
          <w:bCs/>
          <w:color w:val="000000"/>
          <w:sz w:val="32"/>
          <w:szCs w:val="32"/>
        </w:rPr>
        <w:br/>
        <w:t xml:space="preserve">   </w:t>
      </w:r>
      <w:r>
        <w:rPr>
          <w:rFonts w:eastAsia="方正仿宋_GBK"/>
          <w:bCs/>
          <w:color w:val="000000"/>
          <w:sz w:val="32"/>
          <w:szCs w:val="32"/>
        </w:rPr>
        <w:t>（四）非机动船舶（不包括非机动驳船）；</w:t>
      </w:r>
      <w:r>
        <w:rPr>
          <w:rFonts w:eastAsia="方正仿宋_GBK"/>
          <w:bCs/>
          <w:color w:val="000000"/>
          <w:sz w:val="32"/>
          <w:szCs w:val="32"/>
        </w:rPr>
        <w:br/>
        <w:t xml:space="preserve">   </w:t>
      </w:r>
      <w:r>
        <w:rPr>
          <w:rFonts w:eastAsia="方正仿宋_GBK"/>
          <w:bCs/>
          <w:color w:val="000000"/>
          <w:sz w:val="32"/>
          <w:szCs w:val="32"/>
        </w:rPr>
        <w:t>（五）捕捞、养殖渔船；</w:t>
      </w:r>
      <w:r>
        <w:rPr>
          <w:rFonts w:eastAsia="方正仿宋_GBK"/>
          <w:bCs/>
          <w:color w:val="000000"/>
          <w:sz w:val="32"/>
          <w:szCs w:val="32"/>
        </w:rPr>
        <w:br/>
        <w:t xml:space="preserve">   </w:t>
      </w:r>
      <w:r>
        <w:rPr>
          <w:rFonts w:eastAsia="方正仿宋_GBK"/>
          <w:bCs/>
          <w:color w:val="000000"/>
          <w:sz w:val="32"/>
          <w:szCs w:val="32"/>
        </w:rPr>
        <w:t>（六）避难、防疫隔离、修理、改造、终止运营或者拆解，</w:t>
      </w:r>
      <w:r>
        <w:rPr>
          <w:rFonts w:eastAsia="方正仿宋_GBK"/>
          <w:bCs/>
          <w:color w:val="000000"/>
          <w:sz w:val="32"/>
          <w:szCs w:val="32"/>
        </w:rPr>
        <w:lastRenderedPageBreak/>
        <w:t>并不上下客货的船舶；</w:t>
      </w:r>
      <w:r>
        <w:rPr>
          <w:rFonts w:eastAsia="方正仿宋_GBK"/>
          <w:bCs/>
          <w:color w:val="000000"/>
          <w:sz w:val="32"/>
          <w:szCs w:val="32"/>
        </w:rPr>
        <w:br/>
        <w:t xml:space="preserve">   </w:t>
      </w:r>
      <w:r>
        <w:rPr>
          <w:rFonts w:eastAsia="方正仿宋_GBK"/>
          <w:bCs/>
          <w:color w:val="000000"/>
          <w:sz w:val="32"/>
          <w:szCs w:val="32"/>
        </w:rPr>
        <w:t>（七）军队、武装警察部队专用或者征用的船舶；</w:t>
      </w:r>
      <w:r>
        <w:rPr>
          <w:rFonts w:eastAsia="方正仿宋_GBK"/>
          <w:bCs/>
          <w:color w:val="000000"/>
          <w:sz w:val="32"/>
          <w:szCs w:val="32"/>
        </w:rPr>
        <w:br/>
        <w:t xml:space="preserve">   </w:t>
      </w:r>
      <w:r>
        <w:rPr>
          <w:rFonts w:eastAsia="方正仿宋_GBK"/>
          <w:bCs/>
          <w:color w:val="000000"/>
          <w:sz w:val="32"/>
          <w:szCs w:val="32"/>
        </w:rPr>
        <w:t>（八）警用船舶；</w:t>
      </w:r>
      <w:r>
        <w:rPr>
          <w:rFonts w:eastAsia="方正仿宋_GBK"/>
          <w:bCs/>
          <w:color w:val="000000"/>
          <w:sz w:val="32"/>
          <w:szCs w:val="32"/>
        </w:rPr>
        <w:br/>
        <w:t xml:space="preserve">   </w:t>
      </w:r>
      <w:r>
        <w:rPr>
          <w:rFonts w:eastAsia="方正仿宋_GBK"/>
          <w:bCs/>
          <w:color w:val="000000"/>
          <w:sz w:val="32"/>
          <w:szCs w:val="32"/>
        </w:rPr>
        <w:t>（九）依照法律规定应当予以免税的外国驻华使领馆、国际组织驻华代表机构及其有关人员的船舶；</w:t>
      </w:r>
      <w:r>
        <w:rPr>
          <w:rFonts w:eastAsia="方正仿宋_GBK"/>
          <w:bCs/>
          <w:color w:val="000000"/>
          <w:sz w:val="32"/>
          <w:szCs w:val="32"/>
        </w:rPr>
        <w:br/>
        <w:t xml:space="preserve">   </w:t>
      </w:r>
      <w:r>
        <w:rPr>
          <w:rFonts w:eastAsia="方正仿宋_GBK"/>
          <w:bCs/>
          <w:color w:val="000000"/>
          <w:sz w:val="32"/>
          <w:szCs w:val="32"/>
        </w:rPr>
        <w:t>（十）国务院规定的其他船舶。</w:t>
      </w:r>
      <w:r>
        <w:rPr>
          <w:rFonts w:eastAsia="方正仿宋_GBK"/>
          <w:bCs/>
          <w:color w:val="000000"/>
          <w:sz w:val="32"/>
          <w:szCs w:val="32"/>
        </w:rPr>
        <w:br/>
        <w:t xml:space="preserve">   </w:t>
      </w:r>
      <w:r>
        <w:rPr>
          <w:rFonts w:eastAsia="方正仿宋_GBK"/>
          <w:bCs/>
          <w:color w:val="000000"/>
          <w:sz w:val="32"/>
          <w:szCs w:val="32"/>
        </w:rPr>
        <w:t>前款第十项免税规定，由国务院报全国人民代表大会常务委员会备案。</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第十七条　海关发现少征或者漏征税款的，应当自应税船舶应当缴纳税款之日起一年内，补征税款。但因应税船舶违反规定造成少征或者漏征税款的，海关可以自应当缴纳税款之日起三年内追征税款，并自应当缴纳税款之日起按日加征少征或者漏征税款万分之五的税款滞纳金。</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海关发现多征税款的，应当在二十四小时内通知应税船舶办理退还手续，并加算银行同期活期存款利息。</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应税船舶发现多缴税款的，可以自缴纳税款之日起三年内以书面形式要求海关退还多缴的税款并加算银行同期活期存款利息；海关应当自受理退税申请之日起三十日内查实并通知应税船舶办理退还手续。</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应税船舶应当自收到本条第二款、第三款规定的通知之日起三个月内办理有关退还手续。</w:t>
      </w:r>
    </w:p>
    <w:p w:rsidR="00BA022B" w:rsidRDefault="004942DA">
      <w:pPr>
        <w:spacing w:line="560" w:lineRule="exact"/>
        <w:rPr>
          <w:rFonts w:eastAsia="方正楷体_GBK"/>
          <w:b/>
          <w:bCs/>
          <w:color w:val="000000"/>
          <w:sz w:val="32"/>
          <w:szCs w:val="32"/>
        </w:rPr>
      </w:pPr>
      <w:r>
        <w:rPr>
          <w:rFonts w:eastAsia="方正仿宋_GBK" w:hint="eastAsia"/>
          <w:color w:val="000000"/>
          <w:sz w:val="32"/>
          <w:szCs w:val="32"/>
        </w:rPr>
        <w:t xml:space="preserve">   </w:t>
      </w:r>
      <w:r>
        <w:rPr>
          <w:rFonts w:eastAsia="方正楷体_GBK" w:hint="eastAsia"/>
          <w:b/>
          <w:color w:val="000000"/>
          <w:sz w:val="32"/>
          <w:szCs w:val="32"/>
        </w:rPr>
        <w:t>《</w:t>
      </w:r>
      <w:r>
        <w:rPr>
          <w:rFonts w:eastAsia="方正楷体_GBK" w:hint="eastAsia"/>
          <w:b/>
          <w:bCs/>
          <w:color w:val="000000"/>
          <w:sz w:val="32"/>
          <w:szCs w:val="32"/>
        </w:rPr>
        <w:t>海关总署关于中华人民共和国船舶吨税法实施有关事项的公告》（海关总署</w:t>
      </w:r>
      <w:r>
        <w:rPr>
          <w:rFonts w:eastAsia="方正楷体_GBK" w:hint="eastAsia"/>
          <w:b/>
          <w:bCs/>
          <w:color w:val="000000"/>
          <w:sz w:val="32"/>
          <w:szCs w:val="32"/>
        </w:rPr>
        <w:t>2018</w:t>
      </w:r>
      <w:r>
        <w:rPr>
          <w:rFonts w:eastAsia="方正楷体_GBK" w:hint="eastAsia"/>
          <w:b/>
          <w:bCs/>
          <w:color w:val="000000"/>
          <w:sz w:val="32"/>
          <w:szCs w:val="32"/>
        </w:rPr>
        <w:t>年第</w:t>
      </w:r>
      <w:r>
        <w:rPr>
          <w:rFonts w:eastAsia="方正楷体_GBK" w:hint="eastAsia"/>
          <w:b/>
          <w:bCs/>
          <w:color w:val="000000"/>
          <w:sz w:val="32"/>
          <w:szCs w:val="32"/>
        </w:rPr>
        <w:t>77</w:t>
      </w:r>
      <w:r>
        <w:rPr>
          <w:rFonts w:eastAsia="方正楷体_GBK" w:hint="eastAsia"/>
          <w:b/>
          <w:bCs/>
          <w:color w:val="000000"/>
          <w:sz w:val="32"/>
          <w:szCs w:val="32"/>
        </w:rPr>
        <w:t>号公告）</w:t>
      </w:r>
    </w:p>
    <w:p w:rsidR="00BA022B" w:rsidRDefault="004942DA">
      <w:pPr>
        <w:pStyle w:val="a4"/>
        <w:spacing w:line="560" w:lineRule="exact"/>
        <w:ind w:firstLineChars="200" w:firstLine="640"/>
        <w:rPr>
          <w:rFonts w:eastAsia="方正仿宋_GBK"/>
          <w:bCs/>
          <w:color w:val="000000"/>
          <w:sz w:val="32"/>
          <w:szCs w:val="32"/>
        </w:rPr>
      </w:pPr>
      <w:r>
        <w:rPr>
          <w:rFonts w:eastAsia="方正仿宋_GBK"/>
          <w:bCs/>
          <w:color w:val="000000"/>
          <w:sz w:val="32"/>
          <w:szCs w:val="32"/>
        </w:rPr>
        <w:t>自</w:t>
      </w:r>
      <w:r>
        <w:rPr>
          <w:rFonts w:eastAsia="方正仿宋_GBK"/>
          <w:bCs/>
          <w:color w:val="000000"/>
          <w:sz w:val="32"/>
          <w:szCs w:val="32"/>
        </w:rPr>
        <w:t>2018</w:t>
      </w:r>
      <w:r>
        <w:rPr>
          <w:rFonts w:eastAsia="方正仿宋_GBK"/>
          <w:bCs/>
          <w:color w:val="000000"/>
          <w:sz w:val="32"/>
          <w:szCs w:val="32"/>
        </w:rPr>
        <w:t>年</w:t>
      </w:r>
      <w:r>
        <w:rPr>
          <w:rFonts w:eastAsia="方正仿宋_GBK"/>
          <w:bCs/>
          <w:color w:val="000000"/>
          <w:sz w:val="32"/>
          <w:szCs w:val="32"/>
        </w:rPr>
        <w:t>7</w:t>
      </w:r>
      <w:r>
        <w:rPr>
          <w:rFonts w:eastAsia="方正仿宋_GBK"/>
          <w:bCs/>
          <w:color w:val="000000"/>
          <w:sz w:val="32"/>
          <w:szCs w:val="32"/>
        </w:rPr>
        <w:t>月</w:t>
      </w:r>
      <w:r>
        <w:rPr>
          <w:rFonts w:eastAsia="方正仿宋_GBK"/>
          <w:bCs/>
          <w:color w:val="000000"/>
          <w:sz w:val="32"/>
          <w:szCs w:val="32"/>
        </w:rPr>
        <w:t>1</w:t>
      </w:r>
      <w:r>
        <w:rPr>
          <w:rFonts w:eastAsia="方正仿宋_GBK"/>
          <w:bCs/>
          <w:color w:val="000000"/>
          <w:sz w:val="32"/>
          <w:szCs w:val="32"/>
        </w:rPr>
        <w:t>日起，自我国境外港口进入境内港口</w:t>
      </w:r>
      <w:r>
        <w:rPr>
          <w:rFonts w:eastAsia="方正仿宋_GBK"/>
          <w:bCs/>
          <w:color w:val="000000"/>
          <w:sz w:val="32"/>
          <w:szCs w:val="32"/>
        </w:rPr>
        <w:lastRenderedPageBreak/>
        <w:t>的船舶（以下称</w:t>
      </w:r>
      <w:r w:rsidR="00326AB6">
        <w:rPr>
          <w:rFonts w:eastAsia="方正仿宋_GBK" w:hint="eastAsia"/>
          <w:bCs/>
          <w:color w:val="000000"/>
          <w:sz w:val="32"/>
          <w:szCs w:val="32"/>
        </w:rPr>
        <w:t>“</w:t>
      </w:r>
      <w:r w:rsidR="00326AB6">
        <w:rPr>
          <w:rFonts w:eastAsia="方正仿宋_GBK"/>
          <w:bCs/>
          <w:color w:val="000000"/>
          <w:sz w:val="32"/>
          <w:szCs w:val="32"/>
        </w:rPr>
        <w:t>应税船舶</w:t>
      </w:r>
      <w:r w:rsidR="00326AB6">
        <w:rPr>
          <w:rFonts w:eastAsia="方正仿宋_GBK" w:hint="eastAsia"/>
          <w:bCs/>
          <w:color w:val="000000"/>
          <w:sz w:val="32"/>
          <w:szCs w:val="32"/>
        </w:rPr>
        <w:t>”</w:t>
      </w:r>
      <w:r>
        <w:rPr>
          <w:rFonts w:eastAsia="方正仿宋_GBK"/>
          <w:bCs/>
          <w:color w:val="000000"/>
          <w:sz w:val="32"/>
          <w:szCs w:val="32"/>
        </w:rPr>
        <w:t>），应当依照《吨税法》缴纳船舶吨税。</w:t>
      </w:r>
    </w:p>
    <w:p w:rsidR="004942DA"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四、实施机构：</w:t>
      </w:r>
    </w:p>
    <w:p w:rsidR="004942DA" w:rsidRDefault="00D24882" w:rsidP="004942DA">
      <w:pPr>
        <w:spacing w:line="560" w:lineRule="exact"/>
        <w:ind w:firstLineChars="200" w:firstLine="624"/>
        <w:rPr>
          <w:rFonts w:ascii="方正仿宋_GBK" w:eastAsia="方正仿宋_GBK"/>
          <w:b/>
          <w:bCs/>
          <w:spacing w:val="-4"/>
          <w:sz w:val="32"/>
          <w:szCs w:val="32"/>
        </w:rPr>
      </w:pPr>
      <w:r>
        <w:rPr>
          <w:rFonts w:eastAsia="方正仿宋_GBK"/>
          <w:bCs/>
          <w:spacing w:val="-4"/>
          <w:kern w:val="0"/>
          <w:sz w:val="32"/>
          <w:szCs w:val="32"/>
        </w:rPr>
        <w:t>各隶属海关负责船舶吨税担保的部门</w:t>
      </w:r>
      <w:r w:rsidR="004942DA">
        <w:rPr>
          <w:rFonts w:ascii="方正仿宋_GBK" w:eastAsia="方正仿宋_GBK" w:hint="eastAsia"/>
          <w:bCs/>
          <w:spacing w:val="-4"/>
          <w:sz w:val="32"/>
          <w:szCs w:val="32"/>
        </w:rPr>
        <w:t>。</w:t>
      </w:r>
    </w:p>
    <w:p w:rsidR="00BA022B"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五、法定办结时限：</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（一）船舶吨税执照申领：海关应当在纳税义务人缴纳船舶吨税后及时签发船舶吨税执照</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（二）船舶吨税的缴纳：</w:t>
      </w:r>
      <w:r>
        <w:rPr>
          <w:rFonts w:eastAsia="方正仿宋_GBK" w:hint="eastAsia"/>
          <w:bCs/>
          <w:color w:val="000000"/>
          <w:sz w:val="32"/>
          <w:szCs w:val="32"/>
        </w:rPr>
        <w:t>无</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（三）船舶吨税的补征、追征：</w:t>
      </w:r>
    </w:p>
    <w:p w:rsidR="00BA022B" w:rsidRDefault="004942DA">
      <w:pPr>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1</w:t>
      </w:r>
      <w:r>
        <w:rPr>
          <w:rFonts w:eastAsia="方正仿宋_GBK"/>
          <w:bCs/>
          <w:color w:val="000000"/>
          <w:kern w:val="0"/>
          <w:sz w:val="32"/>
          <w:szCs w:val="32"/>
        </w:rPr>
        <w:t>、海关发现少征或者漏征税款的，应当自应税船舶应当缴纳税款之日起</w:t>
      </w:r>
      <w:r>
        <w:rPr>
          <w:rFonts w:eastAsia="方正仿宋_GBK"/>
          <w:bCs/>
          <w:color w:val="000000"/>
          <w:kern w:val="0"/>
          <w:sz w:val="32"/>
          <w:szCs w:val="32"/>
        </w:rPr>
        <w:t>1</w:t>
      </w:r>
      <w:r>
        <w:rPr>
          <w:rFonts w:eastAsia="方正仿宋_GBK"/>
          <w:bCs/>
          <w:color w:val="000000"/>
          <w:kern w:val="0"/>
          <w:sz w:val="32"/>
          <w:szCs w:val="32"/>
        </w:rPr>
        <w:t>年内，补征税款。</w:t>
      </w:r>
    </w:p>
    <w:p w:rsidR="00BA022B" w:rsidRDefault="004942DA">
      <w:pPr>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2</w:t>
      </w:r>
      <w:r>
        <w:rPr>
          <w:rFonts w:eastAsia="方正仿宋_GBK"/>
          <w:bCs/>
          <w:color w:val="000000"/>
          <w:kern w:val="0"/>
          <w:sz w:val="32"/>
          <w:szCs w:val="32"/>
        </w:rPr>
        <w:t>、因应税船舶违反规定造成少征或者漏征税款的，海关可以自应当缴纳税款之日起</w:t>
      </w:r>
      <w:r>
        <w:rPr>
          <w:rFonts w:eastAsia="方正仿宋_GBK"/>
          <w:bCs/>
          <w:color w:val="000000"/>
          <w:kern w:val="0"/>
          <w:sz w:val="32"/>
          <w:szCs w:val="32"/>
        </w:rPr>
        <w:t>3</w:t>
      </w:r>
      <w:r>
        <w:rPr>
          <w:rFonts w:eastAsia="方正仿宋_GBK"/>
          <w:bCs/>
          <w:color w:val="000000"/>
          <w:kern w:val="0"/>
          <w:sz w:val="32"/>
          <w:szCs w:val="32"/>
        </w:rPr>
        <w:t>年内追征税款。</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（四）船舶吨税的退还：</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1</w:t>
      </w:r>
      <w:r>
        <w:rPr>
          <w:rFonts w:eastAsia="方正仿宋_GBK"/>
          <w:bCs/>
          <w:color w:val="000000"/>
          <w:sz w:val="32"/>
          <w:szCs w:val="32"/>
        </w:rPr>
        <w:t>、海关发现多征税款的，应当在</w:t>
      </w:r>
      <w:r>
        <w:rPr>
          <w:rFonts w:eastAsia="方正仿宋_GBK"/>
          <w:bCs/>
          <w:color w:val="000000"/>
          <w:sz w:val="32"/>
          <w:szCs w:val="32"/>
        </w:rPr>
        <w:t>24</w:t>
      </w:r>
      <w:r>
        <w:rPr>
          <w:rFonts w:eastAsia="方正仿宋_GBK"/>
          <w:bCs/>
          <w:color w:val="000000"/>
          <w:sz w:val="32"/>
          <w:szCs w:val="32"/>
        </w:rPr>
        <w:t>小时内通知应税船舶办理退还手续。</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2</w:t>
      </w:r>
      <w:r>
        <w:rPr>
          <w:rFonts w:eastAsia="方正仿宋_GBK"/>
          <w:bCs/>
          <w:color w:val="000000"/>
          <w:sz w:val="32"/>
          <w:szCs w:val="32"/>
        </w:rPr>
        <w:t>、应税船舶发现多缴税款的，可以自缴纳税款之日起</w:t>
      </w:r>
      <w:r>
        <w:rPr>
          <w:rFonts w:eastAsia="方正仿宋_GBK"/>
          <w:bCs/>
          <w:color w:val="000000"/>
          <w:sz w:val="32"/>
          <w:szCs w:val="32"/>
        </w:rPr>
        <w:t>3</w:t>
      </w:r>
      <w:r>
        <w:rPr>
          <w:rFonts w:eastAsia="方正仿宋_GBK"/>
          <w:bCs/>
          <w:color w:val="000000"/>
          <w:sz w:val="32"/>
          <w:szCs w:val="32"/>
        </w:rPr>
        <w:t>年内以书面形式向海关申请。</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3</w:t>
      </w:r>
      <w:r>
        <w:rPr>
          <w:rFonts w:eastAsia="方正仿宋_GBK"/>
          <w:bCs/>
          <w:color w:val="000000"/>
          <w:sz w:val="32"/>
          <w:szCs w:val="32"/>
        </w:rPr>
        <w:t>、海关应当自受理退税申请之日起</w:t>
      </w:r>
      <w:r>
        <w:rPr>
          <w:rFonts w:eastAsia="方正仿宋_GBK"/>
          <w:bCs/>
          <w:color w:val="000000"/>
          <w:sz w:val="32"/>
          <w:szCs w:val="32"/>
        </w:rPr>
        <w:t>30</w:t>
      </w:r>
      <w:r>
        <w:rPr>
          <w:rFonts w:eastAsia="方正仿宋_GBK"/>
          <w:bCs/>
          <w:color w:val="000000"/>
          <w:sz w:val="32"/>
          <w:szCs w:val="32"/>
        </w:rPr>
        <w:t>日内查实并通知应税船舶办理退还手续。</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4</w:t>
      </w:r>
      <w:r>
        <w:rPr>
          <w:rFonts w:eastAsia="方正仿宋_GBK"/>
          <w:bCs/>
          <w:color w:val="000000"/>
          <w:sz w:val="32"/>
          <w:szCs w:val="32"/>
        </w:rPr>
        <w:t>、应税船舶应当自收到上述通知之日起</w:t>
      </w:r>
      <w:r>
        <w:rPr>
          <w:rFonts w:eastAsia="方正仿宋_GBK"/>
          <w:bCs/>
          <w:color w:val="000000"/>
          <w:sz w:val="32"/>
          <w:szCs w:val="32"/>
        </w:rPr>
        <w:t>3</w:t>
      </w:r>
      <w:r>
        <w:rPr>
          <w:rFonts w:eastAsia="方正仿宋_GBK"/>
          <w:bCs/>
          <w:color w:val="000000"/>
          <w:sz w:val="32"/>
          <w:szCs w:val="32"/>
        </w:rPr>
        <w:t>个月内办理有关退还手续。</w:t>
      </w:r>
    </w:p>
    <w:p w:rsidR="00BA022B"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六、承诺办结时限：</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（一）船舶吨税执照申领：海关应当在纳税义务人缴纳</w:t>
      </w:r>
      <w:r>
        <w:rPr>
          <w:rFonts w:eastAsia="方正仿宋_GBK"/>
          <w:bCs/>
          <w:color w:val="000000"/>
          <w:sz w:val="32"/>
          <w:szCs w:val="32"/>
        </w:rPr>
        <w:lastRenderedPageBreak/>
        <w:t>船舶吨税后及时签发船舶吨税执照</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（二）船舶吨税的缴纳：</w:t>
      </w:r>
      <w:r>
        <w:rPr>
          <w:rFonts w:eastAsia="方正仿宋_GBK" w:hint="eastAsia"/>
          <w:bCs/>
          <w:color w:val="000000"/>
          <w:sz w:val="32"/>
          <w:szCs w:val="32"/>
        </w:rPr>
        <w:t>无</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（三）船舶吨税的补征、追征：</w:t>
      </w:r>
    </w:p>
    <w:p w:rsidR="00BA022B" w:rsidRDefault="004942DA">
      <w:pPr>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1</w:t>
      </w:r>
      <w:r>
        <w:rPr>
          <w:rFonts w:eastAsia="方正仿宋_GBK"/>
          <w:bCs/>
          <w:color w:val="000000"/>
          <w:kern w:val="0"/>
          <w:sz w:val="32"/>
          <w:szCs w:val="32"/>
        </w:rPr>
        <w:t>、海关发现少征或者漏征税款的，应当自应税船舶应当缴纳税款之日起</w:t>
      </w:r>
      <w:r>
        <w:rPr>
          <w:rFonts w:eastAsia="方正仿宋_GBK"/>
          <w:bCs/>
          <w:color w:val="000000"/>
          <w:kern w:val="0"/>
          <w:sz w:val="32"/>
          <w:szCs w:val="32"/>
        </w:rPr>
        <w:t>1</w:t>
      </w:r>
      <w:r>
        <w:rPr>
          <w:rFonts w:eastAsia="方正仿宋_GBK"/>
          <w:bCs/>
          <w:color w:val="000000"/>
          <w:kern w:val="0"/>
          <w:sz w:val="32"/>
          <w:szCs w:val="32"/>
        </w:rPr>
        <w:t>年内，补征税款。</w:t>
      </w:r>
    </w:p>
    <w:p w:rsidR="00BA022B" w:rsidRDefault="004942DA">
      <w:pPr>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2</w:t>
      </w:r>
      <w:r>
        <w:rPr>
          <w:rFonts w:eastAsia="方正仿宋_GBK"/>
          <w:bCs/>
          <w:color w:val="000000"/>
          <w:kern w:val="0"/>
          <w:sz w:val="32"/>
          <w:szCs w:val="32"/>
        </w:rPr>
        <w:t>、因应税船舶违反规定造成少征或者漏征税款的，海关可以自应当缴纳税款之日起</w:t>
      </w:r>
      <w:r>
        <w:rPr>
          <w:rFonts w:eastAsia="方正仿宋_GBK"/>
          <w:bCs/>
          <w:color w:val="000000"/>
          <w:kern w:val="0"/>
          <w:sz w:val="32"/>
          <w:szCs w:val="32"/>
        </w:rPr>
        <w:t>3</w:t>
      </w:r>
      <w:r>
        <w:rPr>
          <w:rFonts w:eastAsia="方正仿宋_GBK"/>
          <w:bCs/>
          <w:color w:val="000000"/>
          <w:kern w:val="0"/>
          <w:sz w:val="32"/>
          <w:szCs w:val="32"/>
        </w:rPr>
        <w:t>年内追征税款。</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（四）船舶吨税的退还：</w:t>
      </w:r>
    </w:p>
    <w:p w:rsidR="00BA022B" w:rsidRDefault="004942DA">
      <w:pPr>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1</w:t>
      </w:r>
      <w:r>
        <w:rPr>
          <w:rFonts w:eastAsia="方正仿宋_GBK"/>
          <w:bCs/>
          <w:color w:val="000000"/>
          <w:kern w:val="0"/>
          <w:sz w:val="32"/>
          <w:szCs w:val="32"/>
        </w:rPr>
        <w:t>、海关发现少征或者漏征税款的，应当自应税船舶应当缴纳税款之日起</w:t>
      </w:r>
      <w:r>
        <w:rPr>
          <w:rFonts w:eastAsia="方正仿宋_GBK"/>
          <w:bCs/>
          <w:color w:val="000000"/>
          <w:kern w:val="0"/>
          <w:sz w:val="32"/>
          <w:szCs w:val="32"/>
        </w:rPr>
        <w:t>1</w:t>
      </w:r>
      <w:r>
        <w:rPr>
          <w:rFonts w:eastAsia="方正仿宋_GBK"/>
          <w:bCs/>
          <w:color w:val="000000"/>
          <w:kern w:val="0"/>
          <w:sz w:val="32"/>
          <w:szCs w:val="32"/>
        </w:rPr>
        <w:t>年内，补征税款。</w:t>
      </w:r>
    </w:p>
    <w:p w:rsidR="00BA022B" w:rsidRDefault="004942DA">
      <w:pPr>
        <w:spacing w:line="560" w:lineRule="exact"/>
        <w:ind w:firstLineChars="200" w:firstLine="640"/>
        <w:rPr>
          <w:rFonts w:eastAsia="方正仿宋_GBK"/>
          <w:bCs/>
          <w:color w:val="000000"/>
          <w:kern w:val="0"/>
          <w:sz w:val="32"/>
          <w:szCs w:val="32"/>
        </w:rPr>
      </w:pPr>
      <w:r>
        <w:rPr>
          <w:rFonts w:eastAsia="方正仿宋_GBK"/>
          <w:bCs/>
          <w:color w:val="000000"/>
          <w:kern w:val="0"/>
          <w:sz w:val="32"/>
          <w:szCs w:val="32"/>
        </w:rPr>
        <w:t>2</w:t>
      </w:r>
      <w:r>
        <w:rPr>
          <w:rFonts w:eastAsia="方正仿宋_GBK"/>
          <w:bCs/>
          <w:color w:val="000000"/>
          <w:kern w:val="0"/>
          <w:sz w:val="32"/>
          <w:szCs w:val="32"/>
        </w:rPr>
        <w:t>、因应税船舶违反规定造成少征或者漏征税款的，海关可以自应当缴纳税款之日起</w:t>
      </w:r>
      <w:r>
        <w:rPr>
          <w:rFonts w:eastAsia="方正仿宋_GBK"/>
          <w:bCs/>
          <w:color w:val="000000"/>
          <w:kern w:val="0"/>
          <w:sz w:val="32"/>
          <w:szCs w:val="32"/>
        </w:rPr>
        <w:t>3</w:t>
      </w:r>
      <w:r>
        <w:rPr>
          <w:rFonts w:eastAsia="方正仿宋_GBK"/>
          <w:bCs/>
          <w:color w:val="000000"/>
          <w:kern w:val="0"/>
          <w:sz w:val="32"/>
          <w:szCs w:val="32"/>
        </w:rPr>
        <w:t>年内追征税款。</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（四）船舶吨税的退还：</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1</w:t>
      </w:r>
      <w:r>
        <w:rPr>
          <w:rFonts w:eastAsia="方正仿宋_GBK"/>
          <w:bCs/>
          <w:color w:val="000000"/>
          <w:sz w:val="32"/>
          <w:szCs w:val="32"/>
        </w:rPr>
        <w:t>、海关发现多征税款的，应当在</w:t>
      </w:r>
      <w:r>
        <w:rPr>
          <w:rFonts w:eastAsia="方正仿宋_GBK"/>
          <w:bCs/>
          <w:color w:val="000000"/>
          <w:sz w:val="32"/>
          <w:szCs w:val="32"/>
        </w:rPr>
        <w:t>24</w:t>
      </w:r>
      <w:r>
        <w:rPr>
          <w:rFonts w:eastAsia="方正仿宋_GBK"/>
          <w:bCs/>
          <w:color w:val="000000"/>
          <w:sz w:val="32"/>
          <w:szCs w:val="32"/>
        </w:rPr>
        <w:t>小时内通知应税船舶办理退还手续。</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2</w:t>
      </w:r>
      <w:r>
        <w:rPr>
          <w:rFonts w:eastAsia="方正仿宋_GBK"/>
          <w:bCs/>
          <w:color w:val="000000"/>
          <w:sz w:val="32"/>
          <w:szCs w:val="32"/>
        </w:rPr>
        <w:t>、应税船舶发现多缴税款的，可以自缴纳税款之日起</w:t>
      </w:r>
      <w:r>
        <w:rPr>
          <w:rFonts w:eastAsia="方正仿宋_GBK"/>
          <w:bCs/>
          <w:color w:val="000000"/>
          <w:sz w:val="32"/>
          <w:szCs w:val="32"/>
        </w:rPr>
        <w:t>3</w:t>
      </w:r>
      <w:r>
        <w:rPr>
          <w:rFonts w:eastAsia="方正仿宋_GBK"/>
          <w:bCs/>
          <w:color w:val="000000"/>
          <w:sz w:val="32"/>
          <w:szCs w:val="32"/>
        </w:rPr>
        <w:t>年内以书面形式向海关申请。</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3</w:t>
      </w:r>
      <w:r>
        <w:rPr>
          <w:rFonts w:eastAsia="方正仿宋_GBK"/>
          <w:bCs/>
          <w:color w:val="000000"/>
          <w:sz w:val="32"/>
          <w:szCs w:val="32"/>
        </w:rPr>
        <w:t>、海关应当自受理退税申请之日起</w:t>
      </w:r>
      <w:r>
        <w:rPr>
          <w:rFonts w:eastAsia="方正仿宋_GBK"/>
          <w:bCs/>
          <w:color w:val="000000"/>
          <w:sz w:val="32"/>
          <w:szCs w:val="32"/>
        </w:rPr>
        <w:t>30</w:t>
      </w:r>
      <w:r>
        <w:rPr>
          <w:rFonts w:eastAsia="方正仿宋_GBK"/>
          <w:bCs/>
          <w:color w:val="000000"/>
          <w:sz w:val="32"/>
          <w:szCs w:val="32"/>
        </w:rPr>
        <w:t>日内查实并通知应税船舶办理退还手续。</w:t>
      </w:r>
    </w:p>
    <w:p w:rsidR="00BA022B"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七、结果名称：</w:t>
      </w:r>
    </w:p>
    <w:p w:rsidR="00BA022B" w:rsidRDefault="004942DA">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（一）船舶吨税执照申领：《船舶吨税执照》</w:t>
      </w:r>
    </w:p>
    <w:p w:rsidR="00BA022B" w:rsidRDefault="004942DA">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（二）船舶吨税的缴纳：《海关专用缴款书》</w:t>
      </w:r>
    </w:p>
    <w:p w:rsidR="00BA022B" w:rsidRDefault="004942DA">
      <w:pPr>
        <w:spacing w:line="560" w:lineRule="exact"/>
        <w:ind w:firstLineChars="200" w:firstLine="640"/>
        <w:rPr>
          <w:rFonts w:eastAsia="方正仿宋_GBK"/>
          <w:color w:val="000000"/>
          <w:spacing w:val="-4"/>
          <w:kern w:val="0"/>
          <w:sz w:val="32"/>
          <w:szCs w:val="32"/>
        </w:rPr>
      </w:pPr>
      <w:r>
        <w:rPr>
          <w:rFonts w:eastAsia="方正仿宋_GBK" w:hint="eastAsia"/>
          <w:bCs/>
          <w:color w:val="000000"/>
          <w:sz w:val="32"/>
          <w:szCs w:val="32"/>
        </w:rPr>
        <w:t>（三）船舶吨税的补征、追征：</w:t>
      </w:r>
      <w:r>
        <w:rPr>
          <w:rFonts w:eastAsia="方正仿宋_GBK" w:hint="eastAsia"/>
          <w:color w:val="000000"/>
          <w:spacing w:val="-4"/>
          <w:kern w:val="0"/>
          <w:sz w:val="32"/>
          <w:szCs w:val="32"/>
        </w:rPr>
        <w:t>《海关税款专用缴款书》</w:t>
      </w:r>
    </w:p>
    <w:p w:rsidR="00BA022B" w:rsidRDefault="004942DA">
      <w:pPr>
        <w:spacing w:line="560" w:lineRule="exact"/>
        <w:ind w:firstLineChars="200" w:firstLine="640"/>
        <w:rPr>
          <w:rFonts w:eastAsia="方正仿宋_GBK"/>
          <w:b/>
          <w:bCs/>
          <w:color w:val="000000"/>
          <w:sz w:val="32"/>
          <w:szCs w:val="32"/>
        </w:rPr>
      </w:pPr>
      <w:r>
        <w:rPr>
          <w:rFonts w:eastAsia="方正仿宋_GBK" w:hint="eastAsia"/>
          <w:bCs/>
          <w:color w:val="000000"/>
          <w:sz w:val="32"/>
          <w:szCs w:val="32"/>
        </w:rPr>
        <w:t>（四）船舶吨税的退还</w:t>
      </w:r>
      <w:r>
        <w:rPr>
          <w:rFonts w:eastAsia="方正仿宋_GBK" w:hint="eastAsia"/>
          <w:bCs/>
          <w:color w:val="000000"/>
          <w:sz w:val="32"/>
          <w:szCs w:val="32"/>
        </w:rPr>
        <w:t>:</w:t>
      </w:r>
      <w:r>
        <w:rPr>
          <w:rFonts w:eastAsia="方正仿宋_GBK" w:hint="eastAsia"/>
          <w:bCs/>
          <w:color w:val="000000"/>
          <w:sz w:val="32"/>
          <w:szCs w:val="32"/>
        </w:rPr>
        <w:t>《收入退还书》</w:t>
      </w:r>
    </w:p>
    <w:p w:rsidR="00BA022B"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八、结果样本：</w:t>
      </w:r>
      <w:r>
        <w:rPr>
          <w:rFonts w:eastAsia="方正黑体_GBK"/>
          <w:bCs/>
          <w:color w:val="000000"/>
          <w:sz w:val="32"/>
          <w:szCs w:val="32"/>
        </w:rPr>
        <w:t xml:space="preserve"> </w:t>
      </w:r>
    </w:p>
    <w:p w:rsidR="00690535" w:rsidRDefault="004942DA">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（一）船舶</w:t>
      </w:r>
      <w:r>
        <w:rPr>
          <w:rFonts w:eastAsia="方正仿宋_GBK"/>
          <w:bCs/>
          <w:color w:val="000000"/>
          <w:sz w:val="32"/>
          <w:szCs w:val="32"/>
        </w:rPr>
        <w:t>吨税执照申领：</w:t>
      </w:r>
      <w:r>
        <w:rPr>
          <w:rFonts w:eastAsia="方正仿宋_GBK" w:hint="eastAsia"/>
          <w:bCs/>
          <w:color w:val="000000"/>
          <w:sz w:val="32"/>
          <w:szCs w:val="32"/>
        </w:rPr>
        <w:t>《船舶吨税执照》</w:t>
      </w:r>
    </w:p>
    <w:p w:rsidR="00BA022B" w:rsidRDefault="00690535">
      <w:pPr>
        <w:spacing w:line="560" w:lineRule="exact"/>
        <w:ind w:firstLineChars="200" w:firstLine="640"/>
        <w:rPr>
          <w:rFonts w:eastAsia="方正仿宋_GBK"/>
          <w:bCs/>
          <w:color w:val="000000"/>
          <w:sz w:val="32"/>
          <w:szCs w:val="32"/>
        </w:rPr>
      </w:pPr>
      <w:r>
        <w:rPr>
          <w:rFonts w:eastAsia="方正仿宋_GBK"/>
          <w:bCs/>
          <w:noProof/>
          <w:color w:val="000000"/>
          <w:sz w:val="32"/>
          <w:szCs w:val="32"/>
        </w:rPr>
        <w:drawing>
          <wp:anchor distT="0" distB="0" distL="114300" distR="114300" simplePos="0" relativeHeight="251656704" behindDoc="0" locked="0" layoutInCell="1" allowOverlap="1" wp14:anchorId="47679FE2" wp14:editId="6D6D84D4">
            <wp:simplePos x="0" y="0"/>
            <wp:positionH relativeFrom="column">
              <wp:posOffset>342900</wp:posOffset>
            </wp:positionH>
            <wp:positionV relativeFrom="paragraph">
              <wp:posOffset>285750</wp:posOffset>
            </wp:positionV>
            <wp:extent cx="4286250" cy="6867525"/>
            <wp:effectExtent l="0" t="0" r="0" b="9525"/>
            <wp:wrapNone/>
            <wp:docPr id="1" name="图片 1" descr="D:\政务服务\税单格式附件\微信图片_20190722141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a:extLst>
                        <a:ext uri="{28A0092B-C50C-407E-A947-70E740481C1C}">
                          <a14:useLocalDpi xmlns:a14="http://schemas.microsoft.com/office/drawing/2010/main" val="0"/>
                        </a:ext>
                      </a:extLst>
                    </a:blip>
                    <a:stretch>
                      <a:fillRect/>
                    </a:stretch>
                  </pic:blipFill>
                  <pic:spPr>
                    <a:xfrm>
                      <a:off x="0" y="0"/>
                      <a:ext cx="4286250" cy="6867525"/>
                    </a:xfrm>
                    <a:prstGeom prst="rect">
                      <a:avLst/>
                    </a:prstGeom>
                    <a:noFill/>
                    <a:ln w="9525" cap="flat" cmpd="sng">
                      <a:noFill/>
                      <a:prstDash val="solid"/>
                      <a:round/>
                    </a:ln>
                  </pic:spPr>
                </pic:pic>
              </a:graphicData>
            </a:graphic>
            <wp14:sizeRelH relativeFrom="page">
              <wp14:pctWidth>0</wp14:pctWidth>
            </wp14:sizeRelH>
            <wp14:sizeRelV relativeFrom="page">
              <wp14:pctHeight>0</wp14:pctHeight>
            </wp14:sizeRelV>
          </wp:anchor>
        </w:drawing>
      </w:r>
      <w:r>
        <w:rPr>
          <w:rFonts w:eastAsia="方正仿宋_GBK"/>
          <w:bCs/>
          <w:color w:val="000000"/>
          <w:sz w:val="32"/>
          <w:szCs w:val="32"/>
        </w:rPr>
        <w:br w:type="page"/>
      </w:r>
      <w:r>
        <w:rPr>
          <w:rFonts w:eastAsia="方正仿宋_GBK" w:hint="eastAsia"/>
          <w:bCs/>
          <w:color w:val="000000"/>
          <w:sz w:val="32"/>
          <w:szCs w:val="32"/>
        </w:rPr>
        <w:t xml:space="preserve">    </w:t>
      </w:r>
      <w:r w:rsidR="004942DA">
        <w:rPr>
          <w:rFonts w:eastAsia="方正仿宋_GBK" w:hint="eastAsia"/>
          <w:bCs/>
          <w:color w:val="000000"/>
          <w:sz w:val="32"/>
          <w:szCs w:val="32"/>
        </w:rPr>
        <w:t>（二</w:t>
      </w:r>
      <w:r w:rsidR="004942DA">
        <w:rPr>
          <w:rFonts w:eastAsia="方正仿宋_GBK"/>
          <w:bCs/>
          <w:color w:val="000000"/>
          <w:sz w:val="32"/>
          <w:szCs w:val="32"/>
        </w:rPr>
        <w:t>）</w:t>
      </w:r>
      <w:r w:rsidR="004942DA">
        <w:rPr>
          <w:rFonts w:eastAsia="方正仿宋_GBK" w:hint="eastAsia"/>
          <w:bCs/>
          <w:color w:val="000000"/>
          <w:sz w:val="32"/>
          <w:szCs w:val="32"/>
        </w:rPr>
        <w:t>船舶</w:t>
      </w:r>
      <w:r w:rsidR="004942DA">
        <w:rPr>
          <w:rFonts w:eastAsia="方正仿宋_GBK"/>
          <w:bCs/>
          <w:color w:val="000000"/>
          <w:sz w:val="32"/>
          <w:szCs w:val="32"/>
        </w:rPr>
        <w:t>吨税的缴纳：</w:t>
      </w:r>
      <w:r w:rsidR="004942DA">
        <w:rPr>
          <w:rFonts w:eastAsia="方正仿宋_GBK" w:hint="eastAsia"/>
          <w:bCs/>
          <w:color w:val="000000"/>
          <w:sz w:val="32"/>
          <w:szCs w:val="32"/>
        </w:rPr>
        <w:t>《海关专用缴款书》</w:t>
      </w:r>
    </w:p>
    <w:p w:rsidR="00BA022B" w:rsidRDefault="00CA1A26" w:rsidP="00352335">
      <w:pPr>
        <w:ind w:firstLineChars="200" w:firstLine="640"/>
        <w:rPr>
          <w:rFonts w:eastAsia="方正仿宋_GBK"/>
          <w:bCs/>
          <w:color w:val="000000"/>
          <w:sz w:val="32"/>
          <w:szCs w:val="32"/>
        </w:rPr>
      </w:pPr>
      <w:r w:rsidRPr="00CA1A26">
        <w:rPr>
          <w:rFonts w:eastAsia="方正仿宋_GBK"/>
          <w:bCs/>
          <w:noProof/>
          <w:color w:val="000000"/>
          <w:sz w:val="32"/>
          <w:szCs w:val="32"/>
        </w:rPr>
        <w:drawing>
          <wp:anchor distT="0" distB="0" distL="114300" distR="114300" simplePos="0" relativeHeight="251657728" behindDoc="0" locked="0" layoutInCell="1" allowOverlap="1">
            <wp:simplePos x="0" y="0"/>
            <wp:positionH relativeFrom="column">
              <wp:posOffset>0</wp:posOffset>
            </wp:positionH>
            <wp:positionV relativeFrom="paragraph">
              <wp:posOffset>292100</wp:posOffset>
            </wp:positionV>
            <wp:extent cx="5274310" cy="3692017"/>
            <wp:effectExtent l="0" t="0" r="2540" b="3810"/>
            <wp:wrapNone/>
            <wp:docPr id="3" name="图片 3" descr="C:\Users\Administrator\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692017"/>
                    </a:xfrm>
                    <a:prstGeom prst="rect">
                      <a:avLst/>
                    </a:prstGeom>
                    <a:noFill/>
                    <a:ln>
                      <a:noFill/>
                    </a:ln>
                  </pic:spPr>
                </pic:pic>
              </a:graphicData>
            </a:graphic>
            <wp14:sizeRelH relativeFrom="page">
              <wp14:pctWidth>0</wp14:pctWidth>
            </wp14:sizeRelH>
            <wp14:sizeRelV relativeFrom="page">
              <wp14:pctHeight>0</wp14:pctHeight>
            </wp14:sizeRelV>
          </wp:anchor>
        </w:drawing>
      </w:r>
      <w:r w:rsidR="00352335">
        <w:rPr>
          <w:rFonts w:eastAsia="方正仿宋_GBK"/>
          <w:bCs/>
          <w:color w:val="000000"/>
          <w:sz w:val="32"/>
          <w:szCs w:val="32"/>
        </w:rPr>
        <w:t xml:space="preserve"> </w:t>
      </w:r>
      <w:r w:rsidR="00690535">
        <w:rPr>
          <w:rFonts w:eastAsia="方正仿宋_GBK"/>
          <w:bCs/>
          <w:color w:val="000000"/>
          <w:sz w:val="32"/>
          <w:szCs w:val="32"/>
        </w:rPr>
        <w:br w:type="page"/>
      </w:r>
    </w:p>
    <w:p w:rsidR="00690535" w:rsidRDefault="004942DA">
      <w:pPr>
        <w:spacing w:line="560" w:lineRule="exact"/>
        <w:ind w:firstLineChars="200" w:firstLine="640"/>
        <w:rPr>
          <w:rFonts w:eastAsia="方正仿宋_GBK"/>
          <w:color w:val="000000"/>
          <w:spacing w:val="-4"/>
          <w:kern w:val="0"/>
          <w:sz w:val="32"/>
          <w:szCs w:val="32"/>
        </w:rPr>
      </w:pPr>
      <w:r>
        <w:rPr>
          <w:rFonts w:eastAsia="方正仿宋_GBK" w:hint="eastAsia"/>
          <w:bCs/>
          <w:color w:val="000000"/>
          <w:sz w:val="32"/>
          <w:szCs w:val="32"/>
        </w:rPr>
        <w:t>（三）船舶吨税的补征、追征：</w:t>
      </w:r>
      <w:r>
        <w:rPr>
          <w:rFonts w:eastAsia="方正仿宋_GBK" w:hint="eastAsia"/>
          <w:color w:val="000000"/>
          <w:spacing w:val="-4"/>
          <w:kern w:val="0"/>
          <w:sz w:val="32"/>
          <w:szCs w:val="32"/>
        </w:rPr>
        <w:t>《海关税款专用缴款书》（同上）</w:t>
      </w:r>
    </w:p>
    <w:p w:rsidR="00BA022B" w:rsidRDefault="00690535" w:rsidP="00352335">
      <w:pPr>
        <w:spacing w:line="560" w:lineRule="exact"/>
        <w:ind w:firstLineChars="200" w:firstLine="624"/>
        <w:rPr>
          <w:rFonts w:eastAsia="方正仿宋_GBK"/>
          <w:bCs/>
          <w:color w:val="000000"/>
          <w:sz w:val="32"/>
          <w:szCs w:val="32"/>
        </w:rPr>
      </w:pPr>
      <w:r>
        <w:rPr>
          <w:rFonts w:eastAsia="方正仿宋_GBK"/>
          <w:color w:val="000000"/>
          <w:spacing w:val="-4"/>
          <w:kern w:val="0"/>
          <w:sz w:val="32"/>
          <w:szCs w:val="32"/>
        </w:rPr>
        <w:br w:type="page"/>
      </w:r>
      <w:r>
        <w:rPr>
          <w:rFonts w:eastAsia="方正仿宋_GBK" w:hint="eastAsia"/>
          <w:color w:val="000000"/>
          <w:spacing w:val="-4"/>
          <w:kern w:val="0"/>
          <w:sz w:val="32"/>
          <w:szCs w:val="32"/>
        </w:rPr>
        <w:t xml:space="preserve">    </w:t>
      </w:r>
      <w:r w:rsidR="004942DA">
        <w:rPr>
          <w:rFonts w:eastAsia="方正仿宋_GBK" w:hint="eastAsia"/>
          <w:bCs/>
          <w:color w:val="000000"/>
          <w:sz w:val="32"/>
          <w:szCs w:val="32"/>
        </w:rPr>
        <w:t>（四</w:t>
      </w:r>
      <w:r w:rsidR="004942DA">
        <w:rPr>
          <w:rFonts w:eastAsia="方正仿宋_GBK"/>
          <w:bCs/>
          <w:color w:val="000000"/>
          <w:sz w:val="32"/>
          <w:szCs w:val="32"/>
        </w:rPr>
        <w:t>）</w:t>
      </w:r>
      <w:r w:rsidR="004942DA">
        <w:rPr>
          <w:rFonts w:eastAsia="方正仿宋_GBK" w:hint="eastAsia"/>
          <w:bCs/>
          <w:color w:val="000000"/>
          <w:sz w:val="32"/>
          <w:szCs w:val="32"/>
        </w:rPr>
        <w:t>船舶</w:t>
      </w:r>
      <w:r w:rsidR="004942DA">
        <w:rPr>
          <w:rFonts w:eastAsia="方正仿宋_GBK"/>
          <w:bCs/>
          <w:color w:val="000000"/>
          <w:sz w:val="32"/>
          <w:szCs w:val="32"/>
        </w:rPr>
        <w:t>吨税的退还：</w:t>
      </w:r>
      <w:r w:rsidR="004942DA">
        <w:rPr>
          <w:rFonts w:eastAsia="方正仿宋_GBK" w:hint="eastAsia"/>
          <w:bCs/>
          <w:color w:val="000000"/>
          <w:sz w:val="32"/>
          <w:szCs w:val="32"/>
        </w:rPr>
        <w:t>《收入退还书》</w:t>
      </w:r>
    </w:p>
    <w:p w:rsidR="00BA022B" w:rsidRDefault="004942DA">
      <w:pPr>
        <w:ind w:firstLineChars="200" w:firstLine="560"/>
        <w:rPr>
          <w:color w:val="000000"/>
        </w:rPr>
      </w:pPr>
      <w:r>
        <w:rPr>
          <w:noProof/>
          <w:color w:val="000000"/>
        </w:rPr>
        <w:drawing>
          <wp:inline distT="0" distB="0" distL="0" distR="0" wp14:anchorId="55594512" wp14:editId="5CBBB128">
            <wp:extent cx="5274310" cy="3814208"/>
            <wp:effectExtent l="0" t="0" r="0" b="0"/>
            <wp:docPr id="10" name="图片 10" descr="D:\政务服务\税单格式附件\收入退还书.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0"/>
                    <a:stretch>
                      <a:fillRect/>
                    </a:stretch>
                  </pic:blipFill>
                  <pic:spPr>
                    <a:xfrm>
                      <a:off x="0" y="0"/>
                      <a:ext cx="5274310" cy="3814208"/>
                    </a:xfrm>
                    <a:prstGeom prst="rect">
                      <a:avLst/>
                    </a:prstGeom>
                    <a:noFill/>
                    <a:ln w="9525" cap="flat" cmpd="sng">
                      <a:noFill/>
                      <a:prstDash val="solid"/>
                      <a:round/>
                    </a:ln>
                  </pic:spPr>
                </pic:pic>
              </a:graphicData>
            </a:graphic>
          </wp:inline>
        </w:drawing>
      </w:r>
    </w:p>
    <w:p w:rsidR="00BA022B" w:rsidRDefault="004942DA">
      <w:pPr>
        <w:spacing w:line="560" w:lineRule="exact"/>
        <w:ind w:firstLineChars="200" w:firstLine="640"/>
        <w:rPr>
          <w:rFonts w:eastAsia="方正仿宋_GBK"/>
          <w:bCs/>
          <w:color w:val="000000"/>
          <w:sz w:val="32"/>
          <w:szCs w:val="32"/>
        </w:rPr>
      </w:pPr>
      <w:r>
        <w:rPr>
          <w:rFonts w:eastAsia="方正黑体_GBK" w:hint="eastAsia"/>
          <w:bCs/>
          <w:color w:val="000000"/>
          <w:sz w:val="32"/>
          <w:szCs w:val="32"/>
        </w:rPr>
        <w:t>九、收费标准：</w:t>
      </w:r>
      <w:r w:rsidR="001F479F">
        <w:rPr>
          <w:rFonts w:eastAsia="方正仿宋_GBK" w:hint="eastAsia"/>
          <w:bCs/>
          <w:color w:val="000000"/>
          <w:sz w:val="32"/>
          <w:szCs w:val="32"/>
        </w:rPr>
        <w:t>不收费</w:t>
      </w:r>
      <w:bookmarkStart w:id="0" w:name="_GoBack"/>
      <w:bookmarkEnd w:id="0"/>
    </w:p>
    <w:p w:rsidR="00BA022B" w:rsidRDefault="004942DA">
      <w:pPr>
        <w:spacing w:line="560" w:lineRule="exact"/>
        <w:ind w:firstLineChars="200" w:firstLine="640"/>
        <w:rPr>
          <w:rFonts w:eastAsia="方正仿宋_GBK"/>
          <w:bCs/>
          <w:color w:val="000000"/>
          <w:sz w:val="32"/>
          <w:szCs w:val="32"/>
        </w:rPr>
      </w:pPr>
      <w:r>
        <w:rPr>
          <w:rFonts w:eastAsia="方正黑体_GBK" w:hint="eastAsia"/>
          <w:bCs/>
          <w:color w:val="000000"/>
          <w:sz w:val="32"/>
          <w:szCs w:val="32"/>
        </w:rPr>
        <w:t>十、收费依据：</w:t>
      </w:r>
      <w:r>
        <w:rPr>
          <w:rFonts w:eastAsia="方正仿宋_GBK" w:hint="eastAsia"/>
          <w:bCs/>
          <w:color w:val="000000"/>
          <w:sz w:val="32"/>
          <w:szCs w:val="32"/>
        </w:rPr>
        <w:t>无</w:t>
      </w:r>
    </w:p>
    <w:p w:rsidR="00BA022B"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十一</w:t>
      </w:r>
      <w:r>
        <w:rPr>
          <w:rFonts w:eastAsia="方正黑体_GBK"/>
          <w:bCs/>
          <w:color w:val="000000"/>
          <w:sz w:val="32"/>
          <w:szCs w:val="32"/>
        </w:rPr>
        <w:t>、申请条件</w:t>
      </w:r>
      <w:r>
        <w:rPr>
          <w:rFonts w:eastAsia="方正黑体_GBK" w:hint="eastAsia"/>
          <w:bCs/>
          <w:color w:val="000000"/>
          <w:sz w:val="32"/>
          <w:szCs w:val="32"/>
        </w:rPr>
        <w:t>：</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（一）船舶吨税执照申领：自中华人民共和国境外港口进入境内港口的船舶</w:t>
      </w:r>
      <w:r>
        <w:rPr>
          <w:rFonts w:eastAsia="方正仿宋_GBK" w:hint="eastAsia"/>
          <w:bCs/>
          <w:color w:val="000000"/>
          <w:sz w:val="32"/>
          <w:szCs w:val="32"/>
        </w:rPr>
        <w:t>。</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（二）船舶吨税的缴纳：自中华人民共和国境外港口进入境内港口的船舶（以下称应税船舶），应税船舶负责人应当自海关填发吨税缴款凭证之日起十五日内缴清税款。</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（三）船舶吨税的补征、追征</w:t>
      </w:r>
      <w:r>
        <w:rPr>
          <w:rFonts w:eastAsia="方正仿宋_GBK"/>
          <w:bCs/>
          <w:color w:val="000000"/>
          <w:sz w:val="32"/>
          <w:szCs w:val="32"/>
        </w:rPr>
        <w:t>:</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1</w:t>
      </w:r>
      <w:r>
        <w:rPr>
          <w:rFonts w:eastAsia="方正仿宋_GBK"/>
          <w:bCs/>
          <w:color w:val="000000"/>
          <w:sz w:val="32"/>
          <w:szCs w:val="32"/>
        </w:rPr>
        <w:t>、海关发现少征或者漏征税款的；</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2</w:t>
      </w:r>
      <w:r>
        <w:rPr>
          <w:rFonts w:eastAsia="方正仿宋_GBK"/>
          <w:bCs/>
          <w:color w:val="000000"/>
          <w:sz w:val="32"/>
          <w:szCs w:val="32"/>
        </w:rPr>
        <w:t>、应税船舶违反规定造成少征或者漏征税款的</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（四）船舶吨税的退还</w:t>
      </w:r>
      <w:r>
        <w:rPr>
          <w:rFonts w:eastAsia="方正仿宋_GBK"/>
          <w:bCs/>
          <w:color w:val="000000"/>
          <w:sz w:val="32"/>
          <w:szCs w:val="32"/>
        </w:rPr>
        <w:t>:</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1</w:t>
      </w:r>
      <w:r>
        <w:rPr>
          <w:rFonts w:eastAsia="方正仿宋_GBK"/>
          <w:bCs/>
          <w:color w:val="000000"/>
          <w:sz w:val="32"/>
          <w:szCs w:val="32"/>
        </w:rPr>
        <w:t>、海关发现多征税款的；</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2</w:t>
      </w:r>
      <w:r>
        <w:rPr>
          <w:rFonts w:eastAsia="方正仿宋_GBK"/>
          <w:bCs/>
          <w:color w:val="000000"/>
          <w:sz w:val="32"/>
          <w:szCs w:val="32"/>
        </w:rPr>
        <w:t>、自缴纳税款之日起三年内，应税船舶发现多缴税款的。</w:t>
      </w:r>
    </w:p>
    <w:p w:rsidR="00BA022B"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十二、申请材料：（网上提交如下材料）</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（一）船舶吨税执照申领：</w:t>
      </w:r>
      <w:r>
        <w:rPr>
          <w:rFonts w:eastAsia="方正仿宋_GBK"/>
          <w:bCs/>
          <w:color w:val="000000"/>
          <w:sz w:val="32"/>
          <w:szCs w:val="32"/>
        </w:rPr>
        <w:t xml:space="preserve"> </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1</w:t>
      </w:r>
      <w:r>
        <w:rPr>
          <w:rFonts w:eastAsia="方正仿宋_GBK"/>
          <w:bCs/>
          <w:color w:val="000000"/>
          <w:sz w:val="32"/>
          <w:szCs w:val="32"/>
        </w:rPr>
        <w:t>、《船舶吨税执照申请书》；</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2</w:t>
      </w:r>
      <w:r>
        <w:rPr>
          <w:rFonts w:eastAsia="方正仿宋_GBK"/>
          <w:bCs/>
          <w:color w:val="000000"/>
          <w:sz w:val="32"/>
          <w:szCs w:val="32"/>
        </w:rPr>
        <w:t>、船舶国籍证书或者海事部门签发的船舶国籍证书收存证明；</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3</w:t>
      </w:r>
      <w:r>
        <w:rPr>
          <w:rFonts w:eastAsia="方正仿宋_GBK"/>
          <w:bCs/>
          <w:color w:val="000000"/>
          <w:sz w:val="32"/>
          <w:szCs w:val="32"/>
        </w:rPr>
        <w:t>、船舶吨位证明；</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4</w:t>
      </w:r>
      <w:r>
        <w:rPr>
          <w:rFonts w:eastAsia="方正仿宋_GBK"/>
          <w:bCs/>
          <w:color w:val="000000"/>
          <w:sz w:val="32"/>
          <w:szCs w:val="32"/>
        </w:rPr>
        <w:t>、应税船舶为拖船或无法提供净吨位证明文件的游艇的，应税船舶负责人或其代理人还应提供发动机功率（千瓦）等相关材料；</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（二）船舶吨税的退还：</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1</w:t>
      </w:r>
      <w:r>
        <w:rPr>
          <w:rFonts w:eastAsia="方正仿宋_GBK"/>
          <w:bCs/>
          <w:color w:val="000000"/>
          <w:sz w:val="32"/>
          <w:szCs w:val="32"/>
        </w:rPr>
        <w:t>、退税申请书；</w:t>
      </w:r>
      <w:r>
        <w:rPr>
          <w:rFonts w:eastAsia="方正仿宋_GBK"/>
          <w:bCs/>
          <w:color w:val="000000"/>
          <w:sz w:val="32"/>
          <w:szCs w:val="32"/>
        </w:rPr>
        <w:t xml:space="preserve"> </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2</w:t>
      </w:r>
      <w:r>
        <w:rPr>
          <w:rFonts w:eastAsia="方正仿宋_GBK"/>
          <w:bCs/>
          <w:color w:val="000000"/>
          <w:sz w:val="32"/>
          <w:szCs w:val="32"/>
        </w:rPr>
        <w:t>、原船舶吨税缴款书；</w:t>
      </w:r>
    </w:p>
    <w:p w:rsidR="00BA022B" w:rsidRDefault="004942DA">
      <w:pPr>
        <w:spacing w:line="560" w:lineRule="exact"/>
        <w:ind w:firstLineChars="200" w:firstLine="640"/>
        <w:rPr>
          <w:rFonts w:eastAsia="方正仿宋_GBK"/>
          <w:bCs/>
          <w:color w:val="000000"/>
          <w:sz w:val="32"/>
          <w:szCs w:val="32"/>
        </w:rPr>
      </w:pPr>
      <w:r>
        <w:rPr>
          <w:rFonts w:eastAsia="方正仿宋_GBK"/>
          <w:bCs/>
          <w:color w:val="000000"/>
          <w:sz w:val="32"/>
          <w:szCs w:val="32"/>
        </w:rPr>
        <w:t>3</w:t>
      </w:r>
      <w:r>
        <w:rPr>
          <w:rFonts w:eastAsia="方正仿宋_GBK"/>
          <w:bCs/>
          <w:color w:val="000000"/>
          <w:sz w:val="32"/>
          <w:szCs w:val="32"/>
        </w:rPr>
        <w:t>、可以证明应予退税的材料。</w:t>
      </w:r>
    </w:p>
    <w:p w:rsidR="00BA022B" w:rsidRDefault="004942DA">
      <w:pPr>
        <w:spacing w:line="560" w:lineRule="exact"/>
        <w:ind w:firstLineChars="200" w:firstLine="640"/>
        <w:rPr>
          <w:rFonts w:eastAsia="方正仿宋_GBK"/>
          <w:b/>
          <w:bCs/>
          <w:color w:val="000000"/>
          <w:sz w:val="32"/>
          <w:szCs w:val="32"/>
        </w:rPr>
      </w:pPr>
      <w:r>
        <w:rPr>
          <w:rFonts w:eastAsia="方正仿宋_GBK"/>
          <w:bCs/>
          <w:color w:val="000000"/>
          <w:sz w:val="32"/>
          <w:szCs w:val="32"/>
        </w:rPr>
        <w:t>若采用网上办理，则无需提交纸本申请材料。</w:t>
      </w:r>
    </w:p>
    <w:p w:rsidR="00BA022B" w:rsidRDefault="004942DA">
      <w:pPr>
        <w:spacing w:line="560" w:lineRule="exact"/>
        <w:ind w:firstLineChars="200" w:firstLine="640"/>
        <w:rPr>
          <w:rFonts w:eastAsia="方正黑体_GBK"/>
          <w:color w:val="000000"/>
          <w:sz w:val="32"/>
          <w:szCs w:val="32"/>
        </w:rPr>
      </w:pPr>
      <w:r>
        <w:rPr>
          <w:rFonts w:eastAsia="方正黑体_GBK" w:hint="eastAsia"/>
          <w:bCs/>
          <w:color w:val="000000"/>
          <w:sz w:val="32"/>
          <w:szCs w:val="32"/>
        </w:rPr>
        <w:t>十三、</w:t>
      </w:r>
      <w:r>
        <w:rPr>
          <w:rFonts w:eastAsia="方正黑体_GBK" w:hint="eastAsia"/>
          <w:color w:val="000000"/>
          <w:sz w:val="32"/>
          <w:szCs w:val="32"/>
        </w:rPr>
        <w:t>办理流程：</w:t>
      </w:r>
    </w:p>
    <w:p w:rsidR="00BA022B" w:rsidRPr="009726BE" w:rsidRDefault="009726BE" w:rsidP="009726BE">
      <w:pPr>
        <w:pStyle w:val="1"/>
        <w:spacing w:line="560" w:lineRule="exact"/>
        <w:ind w:firstLineChars="161" w:firstLine="517"/>
        <w:rPr>
          <w:rFonts w:ascii="方正楷体_GBK" w:eastAsia="方正楷体_GBK" w:hAnsi="Times New Roman"/>
          <w:b/>
          <w:color w:val="000000"/>
          <w:sz w:val="32"/>
          <w:szCs w:val="32"/>
        </w:rPr>
      </w:pPr>
      <w:r>
        <w:rPr>
          <w:rFonts w:ascii="方正楷体_GBK" w:eastAsia="方正楷体_GBK" w:hAnsi="Times New Roman" w:hint="eastAsia"/>
          <w:b/>
          <w:color w:val="000000"/>
          <w:sz w:val="32"/>
          <w:szCs w:val="32"/>
        </w:rPr>
        <w:t>（一）</w:t>
      </w:r>
      <w:r w:rsidR="004942DA" w:rsidRPr="009726BE">
        <w:rPr>
          <w:rFonts w:ascii="方正楷体_GBK" w:eastAsia="方正楷体_GBK" w:hAnsi="Times New Roman" w:hint="eastAsia"/>
          <w:b/>
          <w:color w:val="000000"/>
          <w:sz w:val="32"/>
          <w:szCs w:val="32"/>
        </w:rPr>
        <w:t>船舶吨税执照申请</w:t>
      </w:r>
    </w:p>
    <w:p w:rsidR="00BA022B" w:rsidRDefault="004942DA">
      <w:pPr>
        <w:spacing w:line="560" w:lineRule="exact"/>
        <w:ind w:left="640"/>
        <w:rPr>
          <w:rFonts w:eastAsia="方正楷体_GBK"/>
          <w:b/>
          <w:bCs/>
          <w:color w:val="000000"/>
          <w:sz w:val="32"/>
          <w:szCs w:val="32"/>
        </w:rPr>
      </w:pPr>
      <w:r>
        <w:rPr>
          <w:rFonts w:eastAsia="方正楷体_GBK" w:hint="eastAsia"/>
          <w:b/>
          <w:bCs/>
          <w:color w:val="000000"/>
          <w:sz w:val="32"/>
          <w:szCs w:val="32"/>
        </w:rPr>
        <w:t>网上办理</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、进入系统</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船舶代理企业插入电子口岸</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，打开浏览器，访问</w:t>
      </w:r>
      <w:r>
        <w:rPr>
          <w:rFonts w:eastAsia="方正仿宋_GBK"/>
          <w:color w:val="000000"/>
          <w:spacing w:val="-4"/>
          <w:sz w:val="32"/>
          <w:szCs w:val="32"/>
        </w:rPr>
        <w:t>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Pr>
          <w:rFonts w:eastAsia="方正仿宋_GBK"/>
          <w:color w:val="000000"/>
          <w:spacing w:val="-4"/>
          <w:sz w:val="32"/>
          <w:szCs w:val="32"/>
        </w:rPr>
        <w:t>网上办事平台（</w:t>
      </w:r>
      <w:r>
        <w:rPr>
          <w:rFonts w:eastAsia="方正仿宋_GBK"/>
          <w:color w:val="000000"/>
          <w:spacing w:val="-4"/>
          <w:sz w:val="32"/>
          <w:szCs w:val="32"/>
        </w:rPr>
        <w:t>http://online.customs.gov.cn</w:t>
      </w:r>
      <w:r>
        <w:rPr>
          <w:rFonts w:eastAsia="方正仿宋_GBK"/>
          <w:color w:val="000000"/>
          <w:spacing w:val="-4"/>
          <w:sz w:val="32"/>
          <w:szCs w:val="32"/>
        </w:rPr>
        <w:t>）</w:t>
      </w:r>
      <w:r>
        <w:rPr>
          <w:rFonts w:eastAsia="方正仿宋_GBK"/>
          <w:color w:val="000000"/>
          <w:sz w:val="32"/>
          <w:szCs w:val="32"/>
        </w:rPr>
        <w:t>船舶吨税执照申请</w:t>
      </w:r>
      <w:r>
        <w:rPr>
          <w:rFonts w:eastAsia="方正仿宋_GBK" w:hint="eastAsia"/>
          <w:color w:val="000000"/>
          <w:sz w:val="32"/>
          <w:szCs w:val="32"/>
        </w:rPr>
        <w:t>模块</w:t>
      </w:r>
      <w:r>
        <w:rPr>
          <w:rFonts w:eastAsia="方正仿宋_GBK"/>
          <w:color w:val="000000"/>
          <w:sz w:val="32"/>
          <w:szCs w:val="32"/>
        </w:rPr>
        <w:t>，在系统登录界面，输入</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密码，点击确定按钮，系统自动登录。登录成功后将跳转到船舶吨税执照申请系统主界面。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、船舶吨税执照申请书</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1</w:t>
      </w:r>
      <w:r>
        <w:rPr>
          <w:rFonts w:eastAsia="方正仿宋_GBK"/>
          <w:color w:val="000000"/>
          <w:sz w:val="32"/>
          <w:szCs w:val="32"/>
        </w:rPr>
        <w:t>）吨税执照申请书新建</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企业登录海关船舶吨税执照申请系统后，点击进入</w:t>
      </w:r>
      <w:r w:rsidR="00326AB6">
        <w:rPr>
          <w:rFonts w:eastAsia="方正仿宋_GBK"/>
          <w:color w:val="000000"/>
          <w:sz w:val="32"/>
          <w:szCs w:val="32"/>
        </w:rPr>
        <w:t>”</w:t>
      </w:r>
      <w:r>
        <w:rPr>
          <w:rFonts w:eastAsia="方正仿宋_GBK"/>
          <w:color w:val="000000"/>
          <w:sz w:val="32"/>
          <w:szCs w:val="32"/>
        </w:rPr>
        <w:t>吨税执照申请书新建</w:t>
      </w:r>
      <w:r>
        <w:rPr>
          <w:rFonts w:eastAsia="方正仿宋_GBK"/>
          <w:color w:val="000000"/>
          <w:sz w:val="32"/>
          <w:szCs w:val="32"/>
        </w:rPr>
        <w:t>”</w:t>
      </w:r>
      <w:r>
        <w:rPr>
          <w:rFonts w:eastAsia="方正仿宋_GBK"/>
          <w:color w:val="000000"/>
          <w:sz w:val="32"/>
          <w:szCs w:val="32"/>
        </w:rPr>
        <w:t>菜单项。系统界面将展示需录入吨税执照申请书数据，申请书个字段录入规范如下：</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）吨税执照预录入编号：系统自动生成。</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）吨税执照编号：海关审批后系统自动返填。</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3</w:t>
      </w:r>
      <w:r>
        <w:rPr>
          <w:rFonts w:eastAsia="方正仿宋_GBK"/>
          <w:color w:val="000000"/>
          <w:sz w:val="32"/>
          <w:szCs w:val="32"/>
        </w:rPr>
        <w:t>）运输工具编号：必填项。最多录入</w:t>
      </w:r>
      <w:r>
        <w:rPr>
          <w:rFonts w:eastAsia="方正仿宋_GBK"/>
          <w:color w:val="000000"/>
          <w:sz w:val="32"/>
          <w:szCs w:val="32"/>
        </w:rPr>
        <w:t>10</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4</w:t>
      </w:r>
      <w:r>
        <w:rPr>
          <w:rFonts w:eastAsia="方正仿宋_GBK"/>
          <w:color w:val="000000"/>
          <w:sz w:val="32"/>
          <w:szCs w:val="32"/>
        </w:rPr>
        <w:t>）运输工具英文名称：非必填项。最多可录入</w:t>
      </w:r>
      <w:r>
        <w:rPr>
          <w:rFonts w:eastAsia="方正仿宋_GBK"/>
          <w:color w:val="000000"/>
          <w:sz w:val="32"/>
          <w:szCs w:val="32"/>
        </w:rPr>
        <w:t>255</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5</w:t>
      </w:r>
      <w:r>
        <w:rPr>
          <w:rFonts w:eastAsia="方正仿宋_GBK"/>
          <w:color w:val="000000"/>
          <w:sz w:val="32"/>
          <w:szCs w:val="32"/>
        </w:rPr>
        <w:t>）运输工具中文名称：非必填项。最多可录入</w:t>
      </w:r>
      <w:r>
        <w:rPr>
          <w:rFonts w:eastAsia="方正仿宋_GBK"/>
          <w:color w:val="000000"/>
          <w:sz w:val="32"/>
          <w:szCs w:val="32"/>
        </w:rPr>
        <w:t>255</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6</w:t>
      </w:r>
      <w:r>
        <w:rPr>
          <w:rFonts w:eastAsia="方正仿宋_GBK"/>
          <w:color w:val="000000"/>
          <w:sz w:val="32"/>
          <w:szCs w:val="32"/>
        </w:rPr>
        <w:t>）运输工具更名：非必填项。最多可录入</w:t>
      </w:r>
      <w:r>
        <w:rPr>
          <w:rFonts w:eastAsia="方正仿宋_GBK"/>
          <w:color w:val="000000"/>
          <w:sz w:val="32"/>
          <w:szCs w:val="32"/>
        </w:rPr>
        <w:t>255</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7</w:t>
      </w:r>
      <w:r>
        <w:rPr>
          <w:rFonts w:eastAsia="方正仿宋_GBK"/>
          <w:color w:val="000000"/>
          <w:sz w:val="32"/>
          <w:szCs w:val="32"/>
        </w:rPr>
        <w:t>）运输工具国籍：必填项。只可输入数字，最多录入</w:t>
      </w:r>
      <w:r>
        <w:rPr>
          <w:rFonts w:eastAsia="方正仿宋_GBK"/>
          <w:color w:val="000000"/>
          <w:sz w:val="32"/>
          <w:szCs w:val="32"/>
        </w:rPr>
        <w:t>3</w:t>
      </w:r>
      <w:r>
        <w:rPr>
          <w:rFonts w:eastAsia="方正仿宋_GBK"/>
          <w:color w:val="000000"/>
          <w:sz w:val="32"/>
          <w:szCs w:val="32"/>
        </w:rPr>
        <w:t>位。可直接输入国籍代码；或敲空格键在弹出的下拉菜单中选择。</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8</w:t>
      </w:r>
      <w:r>
        <w:rPr>
          <w:rFonts w:eastAsia="方正仿宋_GBK"/>
          <w:color w:val="000000"/>
          <w:sz w:val="32"/>
          <w:szCs w:val="32"/>
        </w:rPr>
        <w:t>）船舶类型：必填项。下拉菜单选择。</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9</w:t>
      </w:r>
      <w:r>
        <w:rPr>
          <w:rFonts w:eastAsia="方正仿宋_GBK"/>
          <w:color w:val="000000"/>
          <w:sz w:val="32"/>
          <w:szCs w:val="32"/>
        </w:rPr>
        <w:t>）船舶功率：最多可录入</w:t>
      </w:r>
      <w:r>
        <w:rPr>
          <w:rFonts w:eastAsia="方正仿宋_GBK"/>
          <w:color w:val="000000"/>
          <w:sz w:val="32"/>
          <w:szCs w:val="32"/>
        </w:rPr>
        <w:t>20</w:t>
      </w:r>
      <w:r>
        <w:rPr>
          <w:rFonts w:eastAsia="方正仿宋_GBK"/>
          <w:color w:val="000000"/>
          <w:sz w:val="32"/>
          <w:szCs w:val="32"/>
        </w:rPr>
        <w:t>位。船舶类型选</w:t>
      </w:r>
      <w:r>
        <w:rPr>
          <w:rFonts w:eastAsia="方正仿宋_GBK" w:hint="eastAsia"/>
          <w:color w:val="000000"/>
          <w:sz w:val="32"/>
          <w:szCs w:val="32"/>
        </w:rPr>
        <w:t>“</w:t>
      </w:r>
      <w:r>
        <w:rPr>
          <w:rFonts w:eastAsia="方正仿宋_GBK"/>
          <w:color w:val="000000"/>
          <w:sz w:val="32"/>
          <w:szCs w:val="32"/>
        </w:rPr>
        <w:t>拖船</w:t>
      </w:r>
      <w:r>
        <w:rPr>
          <w:rFonts w:eastAsia="方正仿宋_GBK" w:hint="eastAsia"/>
          <w:color w:val="000000"/>
          <w:sz w:val="32"/>
          <w:szCs w:val="32"/>
        </w:rPr>
        <w:t>”“</w:t>
      </w:r>
      <w:r>
        <w:rPr>
          <w:rFonts w:eastAsia="方正仿宋_GBK"/>
          <w:color w:val="000000"/>
          <w:sz w:val="32"/>
          <w:szCs w:val="32"/>
        </w:rPr>
        <w:t>游艇（无法提供净吨位证明文件）</w:t>
      </w:r>
      <w:r>
        <w:rPr>
          <w:rFonts w:eastAsia="方正仿宋_GBK" w:hint="eastAsia"/>
          <w:color w:val="000000"/>
          <w:sz w:val="32"/>
          <w:szCs w:val="32"/>
        </w:rPr>
        <w:t>”</w:t>
      </w:r>
      <w:r>
        <w:rPr>
          <w:rFonts w:eastAsia="方正仿宋_GBK"/>
          <w:color w:val="000000"/>
          <w:sz w:val="32"/>
          <w:szCs w:val="32"/>
        </w:rPr>
        <w:t>，船舶功率必填；船舶类型选择其余选项，该字段显示为灰色不可填。</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10</w:t>
      </w:r>
      <w:r>
        <w:rPr>
          <w:rFonts w:eastAsia="方正仿宋_GBK"/>
          <w:color w:val="000000"/>
          <w:sz w:val="32"/>
          <w:szCs w:val="32"/>
        </w:rPr>
        <w:t>）船舶净吨位（吨）：最多可录入</w:t>
      </w:r>
      <w:r>
        <w:rPr>
          <w:rFonts w:eastAsia="方正仿宋_GBK"/>
          <w:color w:val="000000"/>
          <w:sz w:val="32"/>
          <w:szCs w:val="32"/>
        </w:rPr>
        <w:t>20</w:t>
      </w:r>
      <w:r>
        <w:rPr>
          <w:rFonts w:eastAsia="方正仿宋_GBK"/>
          <w:color w:val="000000"/>
          <w:sz w:val="32"/>
          <w:szCs w:val="32"/>
        </w:rPr>
        <w:t>位。船舶类型选择</w:t>
      </w:r>
      <w:r>
        <w:rPr>
          <w:rFonts w:eastAsia="方正仿宋_GBK" w:hint="eastAsia"/>
          <w:color w:val="000000"/>
          <w:sz w:val="32"/>
          <w:szCs w:val="32"/>
        </w:rPr>
        <w:t>“</w:t>
      </w:r>
      <w:r>
        <w:rPr>
          <w:rFonts w:eastAsia="方正仿宋_GBK"/>
          <w:color w:val="000000"/>
          <w:sz w:val="32"/>
          <w:szCs w:val="32"/>
        </w:rPr>
        <w:t>拖船</w:t>
      </w:r>
      <w:r>
        <w:rPr>
          <w:rFonts w:eastAsia="方正仿宋_GBK" w:hint="eastAsia"/>
          <w:color w:val="000000"/>
          <w:sz w:val="32"/>
          <w:szCs w:val="32"/>
        </w:rPr>
        <w:t>”“</w:t>
      </w:r>
      <w:r>
        <w:rPr>
          <w:rFonts w:eastAsia="方正仿宋_GBK"/>
          <w:color w:val="000000"/>
          <w:sz w:val="32"/>
          <w:szCs w:val="32"/>
        </w:rPr>
        <w:t>游艇（无法提供净吨位证明文件）</w:t>
      </w:r>
      <w:r>
        <w:rPr>
          <w:rFonts w:eastAsia="方正仿宋_GBK" w:hint="eastAsia"/>
          <w:color w:val="000000"/>
          <w:sz w:val="32"/>
          <w:szCs w:val="32"/>
        </w:rPr>
        <w:t>”</w:t>
      </w:r>
      <w:r>
        <w:rPr>
          <w:rFonts w:eastAsia="方正仿宋_GBK"/>
          <w:color w:val="000000"/>
          <w:sz w:val="32"/>
          <w:szCs w:val="32"/>
        </w:rPr>
        <w:t>以外的选项，为必填项；当船舶类型选择</w:t>
      </w:r>
      <w:r>
        <w:rPr>
          <w:rFonts w:eastAsia="方正仿宋_GBK" w:hint="eastAsia"/>
          <w:color w:val="000000"/>
          <w:sz w:val="32"/>
          <w:szCs w:val="32"/>
        </w:rPr>
        <w:t>“</w:t>
      </w:r>
      <w:r>
        <w:rPr>
          <w:rFonts w:eastAsia="方正仿宋_GBK"/>
          <w:color w:val="000000"/>
          <w:sz w:val="32"/>
          <w:szCs w:val="32"/>
        </w:rPr>
        <w:t>拖船</w:t>
      </w:r>
      <w:r>
        <w:rPr>
          <w:rFonts w:eastAsia="方正仿宋_GBK" w:hint="eastAsia"/>
          <w:color w:val="000000"/>
          <w:sz w:val="32"/>
          <w:szCs w:val="32"/>
        </w:rPr>
        <w:t>”“</w:t>
      </w:r>
      <w:r>
        <w:rPr>
          <w:rFonts w:eastAsia="方正仿宋_GBK"/>
          <w:color w:val="000000"/>
          <w:sz w:val="32"/>
          <w:szCs w:val="32"/>
        </w:rPr>
        <w:t>游艇（无法提供净吨位证明文件）</w:t>
      </w:r>
      <w:r>
        <w:rPr>
          <w:rFonts w:eastAsia="方正仿宋_GBK" w:hint="eastAsia"/>
          <w:color w:val="000000"/>
          <w:sz w:val="32"/>
          <w:szCs w:val="32"/>
        </w:rPr>
        <w:t>”</w:t>
      </w:r>
      <w:r>
        <w:rPr>
          <w:rFonts w:eastAsia="方正仿宋_GBK"/>
          <w:color w:val="000000"/>
          <w:sz w:val="32"/>
          <w:szCs w:val="32"/>
        </w:rPr>
        <w:t>，该字段显示为灰色不可填。</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11</w:t>
      </w:r>
      <w:r>
        <w:rPr>
          <w:rFonts w:eastAsia="方正仿宋_GBK"/>
          <w:color w:val="000000"/>
          <w:sz w:val="32"/>
          <w:szCs w:val="32"/>
        </w:rPr>
        <w:t>）船舶属性：非必填项。下拉菜单选择。</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12</w:t>
      </w:r>
      <w:r>
        <w:rPr>
          <w:rFonts w:eastAsia="方正仿宋_GBK"/>
          <w:color w:val="000000"/>
          <w:sz w:val="32"/>
          <w:szCs w:val="32"/>
        </w:rPr>
        <w:t>）船代代码：必填项。系统读卡返填，可修改，最多录入</w:t>
      </w:r>
      <w:r>
        <w:rPr>
          <w:rFonts w:eastAsia="方正仿宋_GBK"/>
          <w:color w:val="000000"/>
          <w:sz w:val="32"/>
          <w:szCs w:val="32"/>
        </w:rPr>
        <w:t>10</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13</w:t>
      </w:r>
      <w:r>
        <w:rPr>
          <w:rFonts w:eastAsia="方正仿宋_GBK"/>
          <w:color w:val="000000"/>
          <w:sz w:val="32"/>
          <w:szCs w:val="32"/>
        </w:rPr>
        <w:t>）船代名称：必填项。系统读卡返填，可修改，最多录入</w:t>
      </w:r>
      <w:r>
        <w:rPr>
          <w:rFonts w:eastAsia="方正仿宋_GBK"/>
          <w:color w:val="000000"/>
          <w:sz w:val="32"/>
          <w:szCs w:val="32"/>
        </w:rPr>
        <w:t>255</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14</w:t>
      </w:r>
      <w:r>
        <w:rPr>
          <w:rFonts w:eastAsia="方正仿宋_GBK"/>
          <w:color w:val="000000"/>
          <w:sz w:val="32"/>
          <w:szCs w:val="32"/>
        </w:rPr>
        <w:t>）征免规定：必填项。下拉菜单选择。</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15</w:t>
      </w:r>
      <w:r>
        <w:rPr>
          <w:rFonts w:eastAsia="方正仿宋_GBK"/>
          <w:color w:val="000000"/>
          <w:sz w:val="32"/>
          <w:szCs w:val="32"/>
        </w:rPr>
        <w:t>）完纳吨税期别：必填项。下拉菜单选择。</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16</w:t>
      </w:r>
      <w:r>
        <w:rPr>
          <w:rFonts w:eastAsia="方正仿宋_GBK"/>
          <w:color w:val="000000"/>
          <w:sz w:val="32"/>
          <w:szCs w:val="32"/>
        </w:rPr>
        <w:t>）船舶使用关系：非必填项。下拉菜单选择。</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17</w:t>
      </w:r>
      <w:r>
        <w:rPr>
          <w:rFonts w:eastAsia="方正仿宋_GBK"/>
          <w:color w:val="000000"/>
          <w:sz w:val="32"/>
          <w:szCs w:val="32"/>
        </w:rPr>
        <w:t>）进港日期：必填项。点击日期表填写。</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18</w:t>
      </w:r>
      <w:r>
        <w:rPr>
          <w:rFonts w:eastAsia="方正仿宋_GBK"/>
          <w:color w:val="000000"/>
          <w:sz w:val="32"/>
          <w:szCs w:val="32"/>
        </w:rPr>
        <w:t>）申报口岸：必填项。只可输入数字，最多录入</w:t>
      </w:r>
      <w:r>
        <w:rPr>
          <w:rFonts w:eastAsia="方正仿宋_GBK"/>
          <w:color w:val="000000"/>
          <w:sz w:val="32"/>
          <w:szCs w:val="32"/>
        </w:rPr>
        <w:t>4</w:t>
      </w:r>
      <w:r>
        <w:rPr>
          <w:rFonts w:eastAsia="方正仿宋_GBK"/>
          <w:color w:val="000000"/>
          <w:sz w:val="32"/>
          <w:szCs w:val="32"/>
        </w:rPr>
        <w:t>位。可直接输入关区代码或敲空格键在弹出的下拉菜单中选择。</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19</w:t>
      </w:r>
      <w:r>
        <w:rPr>
          <w:rFonts w:eastAsia="方正仿宋_GBK"/>
          <w:color w:val="000000"/>
          <w:sz w:val="32"/>
          <w:szCs w:val="32"/>
        </w:rPr>
        <w:t>）船长中文名称：非必填项。最多录入</w:t>
      </w:r>
      <w:r>
        <w:rPr>
          <w:rFonts w:eastAsia="方正仿宋_GBK"/>
          <w:color w:val="000000"/>
          <w:sz w:val="32"/>
          <w:szCs w:val="32"/>
        </w:rPr>
        <w:t>255</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20</w:t>
      </w:r>
      <w:r>
        <w:rPr>
          <w:rFonts w:eastAsia="方正仿宋_GBK"/>
          <w:color w:val="000000"/>
          <w:sz w:val="32"/>
          <w:szCs w:val="32"/>
        </w:rPr>
        <w:t>）船长英文名称：必填项。最多录入</w:t>
      </w:r>
      <w:r>
        <w:rPr>
          <w:rFonts w:eastAsia="方正仿宋_GBK"/>
          <w:color w:val="000000"/>
          <w:sz w:val="32"/>
          <w:szCs w:val="32"/>
        </w:rPr>
        <w:t>255</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21</w:t>
      </w:r>
      <w:r>
        <w:rPr>
          <w:rFonts w:eastAsia="方正仿宋_GBK"/>
          <w:color w:val="000000"/>
          <w:sz w:val="32"/>
          <w:szCs w:val="32"/>
        </w:rPr>
        <w:t>）申报单位代码：系统读卡返填，不可修改。</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22</w:t>
      </w:r>
      <w:r>
        <w:rPr>
          <w:rFonts w:eastAsia="方正仿宋_GBK"/>
          <w:color w:val="000000"/>
          <w:sz w:val="32"/>
          <w:szCs w:val="32"/>
        </w:rPr>
        <w:t>）申报单位名称：系统读卡返填，不可修改。</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23</w:t>
      </w:r>
      <w:r>
        <w:rPr>
          <w:rFonts w:eastAsia="方正仿宋_GBK"/>
          <w:color w:val="000000"/>
          <w:sz w:val="32"/>
          <w:szCs w:val="32"/>
        </w:rPr>
        <w:t>）录入人：系统读卡返填，不可修改。</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24</w:t>
      </w:r>
      <w:r>
        <w:rPr>
          <w:rFonts w:eastAsia="方正仿宋_GBK"/>
          <w:color w:val="000000"/>
          <w:sz w:val="32"/>
          <w:szCs w:val="32"/>
        </w:rPr>
        <w:t>）申报日期：系统返填，不可修改。</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25</w:t>
      </w:r>
      <w:r>
        <w:rPr>
          <w:rFonts w:eastAsia="方正仿宋_GBK"/>
          <w:color w:val="000000"/>
          <w:sz w:val="32"/>
          <w:szCs w:val="32"/>
        </w:rPr>
        <w:t>）备注：非必填项。最多录入</w:t>
      </w:r>
      <w:r>
        <w:rPr>
          <w:rFonts w:eastAsia="方正仿宋_GBK"/>
          <w:color w:val="000000"/>
          <w:sz w:val="32"/>
          <w:szCs w:val="32"/>
        </w:rPr>
        <w:t>255</w:t>
      </w:r>
      <w:r>
        <w:rPr>
          <w:rFonts w:eastAsia="方正仿宋_GBK"/>
          <w:color w:val="000000"/>
          <w:sz w:val="32"/>
          <w:szCs w:val="32"/>
        </w:rPr>
        <w:t>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按字段录入规范要求录入申请表信息，如数据不符合规范要求，会在数据后方以红色字体提示。电子暂存按钮，系统提示是否保存当前数据，点击确定按钮，系统对录入数据进行校验。通过校验后，系统提示暂存成功。如果确认数据可以申报，点击申报按钮，系统提示是否申报当前数据，点击确认按钮，系统生成申请书纸质格式界面，并提示确认申报数据是否正确，检查无误后，点击确认按钮，系统提示数据申报成功。点击确定按钮，申报操作完成。此时录入功能关闭。数据申报成功后，可转至申请书查询菜单查看申请书信息和审批回执。</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3</w:t>
      </w:r>
      <w:r>
        <w:rPr>
          <w:rFonts w:eastAsia="方正仿宋_GBK"/>
          <w:color w:val="000000"/>
          <w:sz w:val="32"/>
          <w:szCs w:val="32"/>
        </w:rPr>
        <w:t>、船舶吨税执照申请书电子文件</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1</w:t>
      </w:r>
      <w:r>
        <w:rPr>
          <w:rFonts w:eastAsia="方正仿宋_GBK"/>
          <w:color w:val="000000"/>
          <w:sz w:val="32"/>
          <w:szCs w:val="32"/>
        </w:rPr>
        <w:t>）执照申请书电子文件查询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点击进入</w:t>
      </w:r>
      <w:r>
        <w:rPr>
          <w:rFonts w:eastAsia="方正仿宋_GBK" w:hint="eastAsia"/>
          <w:color w:val="000000"/>
          <w:sz w:val="32"/>
          <w:szCs w:val="32"/>
        </w:rPr>
        <w:t>“</w:t>
      </w:r>
      <w:r>
        <w:rPr>
          <w:rFonts w:eastAsia="方正仿宋_GBK"/>
          <w:color w:val="000000"/>
          <w:sz w:val="32"/>
          <w:szCs w:val="32"/>
        </w:rPr>
        <w:t>执照申请书电子文件查询</w:t>
      </w:r>
      <w:r>
        <w:rPr>
          <w:rFonts w:eastAsia="方正仿宋_GBK" w:hint="eastAsia"/>
          <w:color w:val="000000"/>
          <w:sz w:val="32"/>
          <w:szCs w:val="32"/>
        </w:rPr>
        <w:t>”</w:t>
      </w:r>
      <w:r>
        <w:rPr>
          <w:rFonts w:eastAsia="方正仿宋_GBK"/>
          <w:color w:val="000000"/>
          <w:sz w:val="32"/>
          <w:szCs w:val="32"/>
        </w:rPr>
        <w:t>菜单，输入查询条件，点击查询按钮，执行查询操作，系统显示所有符合查询条件的数据列表，在查询列表中可以查看记录对应的数据状态，点击</w:t>
      </w:r>
      <w:r>
        <w:rPr>
          <w:rFonts w:eastAsia="方正仿宋_GBK"/>
          <w:color w:val="000000"/>
          <w:sz w:val="32"/>
          <w:szCs w:val="32"/>
        </w:rPr>
        <w:t>“</w:t>
      </w:r>
      <w:r>
        <w:rPr>
          <w:rFonts w:eastAsia="方正仿宋_GBK"/>
          <w:color w:val="000000"/>
          <w:sz w:val="32"/>
          <w:szCs w:val="32"/>
        </w:rPr>
        <w:t>查看明细</w:t>
      </w:r>
      <w:r>
        <w:rPr>
          <w:rFonts w:eastAsia="方正仿宋_GBK"/>
          <w:color w:val="000000"/>
          <w:sz w:val="32"/>
          <w:szCs w:val="32"/>
        </w:rPr>
        <w:t>”</w:t>
      </w:r>
      <w:r>
        <w:rPr>
          <w:rFonts w:eastAsia="方正仿宋_GBK"/>
          <w:color w:val="000000"/>
          <w:sz w:val="32"/>
          <w:szCs w:val="32"/>
        </w:rPr>
        <w:t>链接，系统跳转界面，显示该条记录对应的申请书详细信息界面。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2</w:t>
      </w:r>
      <w:r>
        <w:rPr>
          <w:rFonts w:eastAsia="方正仿宋_GBK"/>
          <w:color w:val="000000"/>
          <w:sz w:val="32"/>
          <w:szCs w:val="32"/>
        </w:rPr>
        <w:t>）执照申请书电子文件打印</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点击进入</w:t>
      </w:r>
      <w:r>
        <w:rPr>
          <w:rFonts w:eastAsia="方正仿宋_GBK" w:hint="eastAsia"/>
          <w:color w:val="000000"/>
          <w:sz w:val="32"/>
          <w:szCs w:val="32"/>
        </w:rPr>
        <w:t>“</w:t>
      </w:r>
      <w:r>
        <w:rPr>
          <w:rFonts w:eastAsia="方正仿宋_GBK"/>
          <w:color w:val="000000"/>
          <w:sz w:val="32"/>
          <w:szCs w:val="32"/>
        </w:rPr>
        <w:t>执照申请书电子文件打印</w:t>
      </w:r>
      <w:r>
        <w:rPr>
          <w:rFonts w:eastAsia="方正仿宋_GBK" w:hint="eastAsia"/>
          <w:color w:val="000000"/>
          <w:sz w:val="32"/>
          <w:szCs w:val="32"/>
        </w:rPr>
        <w:t>”</w:t>
      </w:r>
      <w:r>
        <w:rPr>
          <w:rFonts w:eastAsia="方正仿宋_GBK"/>
          <w:color w:val="000000"/>
          <w:sz w:val="32"/>
          <w:szCs w:val="32"/>
        </w:rPr>
        <w:t>菜单，输入查询条件，执行查询操作，系统显示查询结果列表。点击其中一条记录的</w:t>
      </w:r>
      <w:r>
        <w:rPr>
          <w:rFonts w:eastAsia="方正仿宋_GBK" w:hint="eastAsia"/>
          <w:color w:val="000000"/>
          <w:sz w:val="32"/>
          <w:szCs w:val="32"/>
        </w:rPr>
        <w:t>“</w:t>
      </w:r>
      <w:r>
        <w:rPr>
          <w:rFonts w:eastAsia="方正仿宋_GBK"/>
          <w:color w:val="000000"/>
          <w:sz w:val="32"/>
          <w:szCs w:val="32"/>
        </w:rPr>
        <w:t>浏览</w:t>
      </w:r>
      <w:r>
        <w:rPr>
          <w:rFonts w:eastAsia="方正仿宋_GBK" w:hint="eastAsia"/>
          <w:color w:val="000000"/>
          <w:sz w:val="32"/>
          <w:szCs w:val="32"/>
        </w:rPr>
        <w:t>”</w:t>
      </w:r>
      <w:r>
        <w:rPr>
          <w:rFonts w:eastAsia="方正仿宋_GBK"/>
          <w:color w:val="000000"/>
          <w:sz w:val="32"/>
          <w:szCs w:val="32"/>
        </w:rPr>
        <w:t>链接，系统跳转到申请书电子文件打印界面，点击打印按钮，即可完成申请书电子文件的打印操作。</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4</w:t>
      </w:r>
      <w:r>
        <w:rPr>
          <w:rFonts w:eastAsia="方正仿宋_GBK"/>
          <w:color w:val="000000"/>
          <w:sz w:val="32"/>
          <w:szCs w:val="32"/>
        </w:rPr>
        <w:t>、海关现场审核</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船舶代理企业携带</w:t>
      </w:r>
      <w:r>
        <w:rPr>
          <w:rFonts w:eastAsia="方正仿宋_GBK"/>
          <w:bCs/>
          <w:color w:val="000000"/>
          <w:sz w:val="32"/>
          <w:szCs w:val="32"/>
        </w:rPr>
        <w:t>船舶国籍证书或者海事部门签发的船舶国籍证书收存证明、船舶吨位证明、应税船舶为拖船或无法提供净吨位证明文件的游艇的，应税船舶负责人或其代理人还应提供发动机功率（千瓦）等相关材料原件及复印件</w:t>
      </w:r>
      <w:r>
        <w:rPr>
          <w:rFonts w:eastAsia="方正仿宋_GBK"/>
          <w:color w:val="000000"/>
          <w:sz w:val="32"/>
          <w:szCs w:val="32"/>
        </w:rPr>
        <w:t>，交现场海关审核。</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5</w:t>
      </w:r>
      <w:r>
        <w:rPr>
          <w:rFonts w:eastAsia="方正仿宋_GBK"/>
          <w:color w:val="000000"/>
          <w:sz w:val="32"/>
          <w:szCs w:val="32"/>
        </w:rPr>
        <w:t>、船舶吨税执照电子文件</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1</w:t>
      </w:r>
      <w:r>
        <w:rPr>
          <w:rFonts w:eastAsia="方正仿宋_GBK"/>
          <w:color w:val="000000"/>
          <w:sz w:val="32"/>
          <w:szCs w:val="32"/>
        </w:rPr>
        <w:t>）吨税执照电子文件查询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点击进入</w:t>
      </w:r>
      <w:r>
        <w:rPr>
          <w:rFonts w:eastAsia="方正仿宋_GBK" w:hint="eastAsia"/>
          <w:color w:val="000000"/>
          <w:sz w:val="32"/>
          <w:szCs w:val="32"/>
        </w:rPr>
        <w:t>“</w:t>
      </w:r>
      <w:r>
        <w:rPr>
          <w:rFonts w:eastAsia="方正仿宋_GBK"/>
          <w:color w:val="000000"/>
          <w:sz w:val="32"/>
          <w:szCs w:val="32"/>
        </w:rPr>
        <w:t>吨税执照电子文件查询</w:t>
      </w:r>
      <w:r>
        <w:rPr>
          <w:rFonts w:eastAsia="方正仿宋_GBK" w:hint="eastAsia"/>
          <w:color w:val="000000"/>
          <w:sz w:val="32"/>
          <w:szCs w:val="32"/>
        </w:rPr>
        <w:t>”</w:t>
      </w:r>
      <w:r>
        <w:rPr>
          <w:rFonts w:eastAsia="方正仿宋_GBK"/>
          <w:color w:val="000000"/>
          <w:sz w:val="32"/>
          <w:szCs w:val="32"/>
        </w:rPr>
        <w:t>菜单，输入查询条件，执行查询操作，系统显示查询结果列表。在查询列表中可以查看记录对应的数据状态，点击</w:t>
      </w:r>
      <w:r>
        <w:rPr>
          <w:rFonts w:eastAsia="方正仿宋_GBK" w:hint="eastAsia"/>
          <w:color w:val="000000"/>
          <w:sz w:val="32"/>
          <w:szCs w:val="32"/>
        </w:rPr>
        <w:t>“</w:t>
      </w:r>
      <w:r>
        <w:rPr>
          <w:rFonts w:eastAsia="方正仿宋_GBK"/>
          <w:color w:val="000000"/>
          <w:sz w:val="32"/>
          <w:szCs w:val="32"/>
        </w:rPr>
        <w:t>查看明细</w:t>
      </w:r>
      <w:r>
        <w:rPr>
          <w:rFonts w:eastAsia="方正仿宋_GBK" w:hint="eastAsia"/>
          <w:color w:val="000000"/>
          <w:sz w:val="32"/>
          <w:szCs w:val="32"/>
        </w:rPr>
        <w:t>”</w:t>
      </w:r>
      <w:r>
        <w:rPr>
          <w:rFonts w:eastAsia="方正仿宋_GBK"/>
          <w:color w:val="000000"/>
          <w:sz w:val="32"/>
          <w:szCs w:val="32"/>
        </w:rPr>
        <w:t>链接，系统跳转界面，显示该条记录对应详细信息界面。点击</w:t>
      </w:r>
      <w:r>
        <w:rPr>
          <w:rFonts w:eastAsia="方正仿宋_GBK"/>
          <w:color w:val="000000"/>
          <w:sz w:val="32"/>
          <w:szCs w:val="32"/>
        </w:rPr>
        <w:t>“</w:t>
      </w:r>
      <w:r>
        <w:rPr>
          <w:rFonts w:eastAsia="方正仿宋_GBK"/>
          <w:color w:val="000000"/>
          <w:sz w:val="32"/>
          <w:szCs w:val="32"/>
        </w:rPr>
        <w:t>浏览</w:t>
      </w:r>
      <w:r>
        <w:rPr>
          <w:rFonts w:eastAsia="方正仿宋_GBK"/>
          <w:color w:val="000000"/>
          <w:sz w:val="32"/>
          <w:szCs w:val="32"/>
        </w:rPr>
        <w:t>”</w:t>
      </w:r>
      <w:r>
        <w:rPr>
          <w:rFonts w:eastAsia="方正仿宋_GBK"/>
          <w:color w:val="000000"/>
          <w:sz w:val="32"/>
          <w:szCs w:val="32"/>
        </w:rPr>
        <w:t>链接，系统跳转界面，显示该条记录对应的吨税执照电子文件信息界面。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2</w:t>
      </w:r>
      <w:r>
        <w:rPr>
          <w:rFonts w:eastAsia="方正仿宋_GBK"/>
          <w:color w:val="000000"/>
          <w:sz w:val="32"/>
          <w:szCs w:val="32"/>
        </w:rPr>
        <w:t>）吨税执照电子文件打印</w:t>
      </w:r>
    </w:p>
    <w:p w:rsidR="00BA022B" w:rsidRDefault="004942DA">
      <w:pPr>
        <w:spacing w:line="560" w:lineRule="exact"/>
        <w:ind w:firstLineChars="200" w:firstLine="640"/>
        <w:rPr>
          <w:rFonts w:eastAsia="仿宋"/>
          <w:color w:val="000000"/>
          <w:sz w:val="32"/>
          <w:szCs w:val="32"/>
        </w:rPr>
      </w:pPr>
      <w:r>
        <w:rPr>
          <w:rFonts w:eastAsia="方正仿宋_GBK"/>
          <w:color w:val="000000"/>
          <w:sz w:val="32"/>
          <w:szCs w:val="32"/>
        </w:rPr>
        <w:t>点击进入</w:t>
      </w:r>
      <w:r>
        <w:rPr>
          <w:rFonts w:eastAsia="方正仿宋_GBK" w:hint="eastAsia"/>
          <w:color w:val="000000"/>
          <w:sz w:val="32"/>
          <w:szCs w:val="32"/>
        </w:rPr>
        <w:t>“</w:t>
      </w:r>
      <w:r>
        <w:rPr>
          <w:rFonts w:eastAsia="方正仿宋_GBK"/>
          <w:color w:val="000000"/>
          <w:sz w:val="32"/>
          <w:szCs w:val="32"/>
        </w:rPr>
        <w:t>吨税执照电子文件打印</w:t>
      </w:r>
      <w:r>
        <w:rPr>
          <w:rFonts w:eastAsia="方正仿宋_GBK" w:hint="eastAsia"/>
          <w:color w:val="000000"/>
          <w:sz w:val="32"/>
          <w:szCs w:val="32"/>
        </w:rPr>
        <w:t>”</w:t>
      </w:r>
      <w:r>
        <w:rPr>
          <w:rFonts w:eastAsia="方正仿宋_GBK"/>
          <w:color w:val="000000"/>
          <w:sz w:val="32"/>
          <w:szCs w:val="32"/>
        </w:rPr>
        <w:t>菜单，输入查询条件，执行查询操作，系统显示查询结果列表。点击其中一条记录的</w:t>
      </w:r>
      <w:r>
        <w:rPr>
          <w:rFonts w:eastAsia="方正仿宋_GBK" w:hint="eastAsia"/>
          <w:color w:val="000000"/>
          <w:sz w:val="32"/>
          <w:szCs w:val="32"/>
        </w:rPr>
        <w:t>“</w:t>
      </w:r>
      <w:r>
        <w:rPr>
          <w:rFonts w:eastAsia="方正仿宋_GBK"/>
          <w:color w:val="000000"/>
          <w:sz w:val="32"/>
          <w:szCs w:val="32"/>
        </w:rPr>
        <w:t>浏览</w:t>
      </w:r>
      <w:r>
        <w:rPr>
          <w:rFonts w:eastAsia="方正仿宋_GBK" w:hint="eastAsia"/>
          <w:color w:val="000000"/>
          <w:sz w:val="32"/>
          <w:szCs w:val="32"/>
        </w:rPr>
        <w:t>”</w:t>
      </w:r>
      <w:r>
        <w:rPr>
          <w:rFonts w:eastAsia="方正仿宋_GBK"/>
          <w:color w:val="000000"/>
          <w:sz w:val="32"/>
          <w:szCs w:val="32"/>
        </w:rPr>
        <w:t>链接，系统跳转到吨税执照电子文件打印界面，点击打印按钮，即可完成吨税执照电子文件的打印操作。</w:t>
      </w:r>
    </w:p>
    <w:p w:rsidR="00BA022B" w:rsidRDefault="004942DA" w:rsidP="004942DA">
      <w:pPr>
        <w:spacing w:line="560" w:lineRule="exact"/>
        <w:ind w:firstLineChars="200" w:firstLine="643"/>
        <w:rPr>
          <w:rFonts w:eastAsia="方正楷体_GBK"/>
          <w:b/>
          <w:bCs/>
          <w:color w:val="000000"/>
          <w:sz w:val="32"/>
          <w:szCs w:val="32"/>
        </w:rPr>
      </w:pPr>
      <w:r>
        <w:rPr>
          <w:rFonts w:eastAsia="方正楷体_GBK" w:hint="eastAsia"/>
          <w:b/>
          <w:bCs/>
          <w:color w:val="000000"/>
          <w:sz w:val="32"/>
          <w:szCs w:val="32"/>
        </w:rPr>
        <w:t>窗口</w:t>
      </w:r>
      <w:r>
        <w:rPr>
          <w:rFonts w:eastAsia="方正楷体_GBK"/>
          <w:b/>
          <w:bCs/>
          <w:color w:val="000000"/>
          <w:sz w:val="32"/>
          <w:szCs w:val="32"/>
        </w:rPr>
        <w:t>办理</w:t>
      </w:r>
    </w:p>
    <w:p w:rsidR="00BA022B" w:rsidRDefault="004942DA">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企业现场提交</w:t>
      </w:r>
    </w:p>
    <w:p w:rsidR="00BA022B" w:rsidRDefault="004942DA">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1.</w:t>
      </w:r>
      <w:r>
        <w:rPr>
          <w:rFonts w:eastAsia="方正仿宋_GBK" w:hint="eastAsia"/>
          <w:bCs/>
          <w:color w:val="000000"/>
          <w:sz w:val="32"/>
          <w:szCs w:val="32"/>
        </w:rPr>
        <w:t>《船舶吨税执照申请书》</w:t>
      </w:r>
      <w:r>
        <w:rPr>
          <w:rFonts w:eastAsia="方正仿宋_GBK" w:hint="eastAsia"/>
          <w:bCs/>
          <w:color w:val="000000"/>
          <w:sz w:val="32"/>
          <w:szCs w:val="32"/>
        </w:rPr>
        <w:t>1</w:t>
      </w:r>
      <w:r>
        <w:rPr>
          <w:rFonts w:eastAsia="方正仿宋_GBK" w:hint="eastAsia"/>
          <w:bCs/>
          <w:color w:val="000000"/>
          <w:sz w:val="32"/>
          <w:szCs w:val="32"/>
        </w:rPr>
        <w:t>份。</w:t>
      </w:r>
    </w:p>
    <w:p w:rsidR="00BA022B" w:rsidRDefault="004942DA">
      <w:pPr>
        <w:spacing w:line="560" w:lineRule="exact"/>
        <w:ind w:firstLineChars="200" w:firstLine="640"/>
        <w:rPr>
          <w:rFonts w:eastAsia="方正仿宋_GBK"/>
          <w:bCs/>
          <w:color w:val="000000"/>
          <w:sz w:val="32"/>
          <w:szCs w:val="32"/>
        </w:rPr>
      </w:pPr>
      <w:r>
        <w:rPr>
          <w:rFonts w:eastAsia="方正仿宋_GBK" w:hint="eastAsia"/>
          <w:color w:val="000000"/>
          <w:sz w:val="32"/>
          <w:szCs w:val="32"/>
        </w:rPr>
        <w:t>2.</w:t>
      </w:r>
      <w:r>
        <w:rPr>
          <w:rFonts w:eastAsia="方正仿宋_GBK" w:hint="eastAsia"/>
          <w:color w:val="000000"/>
          <w:sz w:val="32"/>
          <w:szCs w:val="32"/>
        </w:rPr>
        <w:t>携带</w:t>
      </w:r>
      <w:r>
        <w:rPr>
          <w:rFonts w:eastAsia="方正仿宋_GBK" w:hint="eastAsia"/>
          <w:bCs/>
          <w:color w:val="000000"/>
          <w:sz w:val="32"/>
          <w:szCs w:val="32"/>
        </w:rPr>
        <w:t>船舶国籍证书或者海事部门签发的船舶国籍证书收存证明、船舶吨位证明的复印件</w:t>
      </w:r>
      <w:r>
        <w:rPr>
          <w:rFonts w:eastAsia="方正仿宋_GBK" w:hint="eastAsia"/>
          <w:bCs/>
          <w:color w:val="000000"/>
          <w:sz w:val="32"/>
          <w:szCs w:val="32"/>
        </w:rPr>
        <w:t>1</w:t>
      </w:r>
      <w:r>
        <w:rPr>
          <w:rFonts w:eastAsia="方正仿宋_GBK" w:hint="eastAsia"/>
          <w:bCs/>
          <w:color w:val="000000"/>
          <w:sz w:val="32"/>
          <w:szCs w:val="32"/>
        </w:rPr>
        <w:t>份，并验核原件。</w:t>
      </w:r>
    </w:p>
    <w:p w:rsidR="00BA022B" w:rsidRDefault="004942DA">
      <w:pPr>
        <w:spacing w:line="560" w:lineRule="exact"/>
        <w:ind w:firstLineChars="200" w:firstLine="640"/>
        <w:rPr>
          <w:rFonts w:eastAsia="方正仿宋_GBK"/>
          <w:b/>
          <w:bCs/>
          <w:color w:val="000000"/>
          <w:sz w:val="32"/>
          <w:szCs w:val="32"/>
        </w:rPr>
      </w:pPr>
      <w:r>
        <w:rPr>
          <w:rFonts w:eastAsia="方正仿宋_GBK" w:hint="eastAsia"/>
          <w:bCs/>
          <w:color w:val="000000"/>
          <w:sz w:val="32"/>
          <w:szCs w:val="32"/>
        </w:rPr>
        <w:t>3.</w:t>
      </w:r>
      <w:r>
        <w:rPr>
          <w:rFonts w:eastAsia="方正仿宋_GBK" w:hint="eastAsia"/>
          <w:bCs/>
          <w:color w:val="000000"/>
          <w:sz w:val="32"/>
          <w:szCs w:val="32"/>
        </w:rPr>
        <w:t>如果应税船舶为拖船或无法提供净吨位证明文件的游艇的，应税船舶负责人或其代理人还应提供发动机功率（千瓦）等相关材料复印件</w:t>
      </w:r>
      <w:r>
        <w:rPr>
          <w:rFonts w:eastAsia="方正仿宋_GBK" w:hint="eastAsia"/>
          <w:bCs/>
          <w:color w:val="000000"/>
          <w:sz w:val="32"/>
          <w:szCs w:val="32"/>
        </w:rPr>
        <w:t>1</w:t>
      </w:r>
      <w:r>
        <w:rPr>
          <w:rFonts w:eastAsia="方正仿宋_GBK" w:hint="eastAsia"/>
          <w:bCs/>
          <w:color w:val="000000"/>
          <w:sz w:val="32"/>
          <w:szCs w:val="32"/>
        </w:rPr>
        <w:t>份，并验核原件</w:t>
      </w:r>
      <w:r>
        <w:rPr>
          <w:rFonts w:eastAsia="方正仿宋_GBK" w:hint="eastAsia"/>
          <w:color w:val="000000"/>
          <w:sz w:val="32"/>
          <w:szCs w:val="32"/>
        </w:rPr>
        <w:t>。</w:t>
      </w:r>
    </w:p>
    <w:p w:rsidR="00BA022B" w:rsidRPr="009726BE" w:rsidRDefault="004942DA" w:rsidP="009726BE">
      <w:pPr>
        <w:spacing w:line="560" w:lineRule="exact"/>
        <w:ind w:firstLineChars="200" w:firstLine="643"/>
        <w:rPr>
          <w:rFonts w:ascii="方正楷体_GBK" w:eastAsia="方正楷体_GBK" w:cs="Arial"/>
          <w:b/>
          <w:color w:val="000000"/>
          <w:sz w:val="32"/>
          <w:szCs w:val="32"/>
        </w:rPr>
      </w:pPr>
      <w:r w:rsidRPr="009726BE">
        <w:rPr>
          <w:rFonts w:ascii="方正楷体_GBK" w:eastAsia="方正楷体_GBK" w:cs="Arial" w:hint="eastAsia"/>
          <w:b/>
          <w:color w:val="000000"/>
          <w:sz w:val="32"/>
          <w:szCs w:val="32"/>
        </w:rPr>
        <w:t>（二）船舶吨税的缴纳</w:t>
      </w:r>
    </w:p>
    <w:p w:rsidR="00BA022B" w:rsidRDefault="004942DA" w:rsidP="004942DA">
      <w:pPr>
        <w:spacing w:line="560" w:lineRule="exact"/>
        <w:ind w:firstLineChars="200" w:firstLine="643"/>
        <w:rPr>
          <w:rFonts w:eastAsia="方正楷体_GBK"/>
          <w:b/>
          <w:bCs/>
          <w:color w:val="000000"/>
          <w:sz w:val="32"/>
          <w:szCs w:val="32"/>
        </w:rPr>
      </w:pPr>
      <w:r>
        <w:rPr>
          <w:rFonts w:eastAsia="方正楷体_GBK" w:hint="eastAsia"/>
          <w:b/>
          <w:bCs/>
          <w:color w:val="000000"/>
          <w:sz w:val="32"/>
          <w:szCs w:val="32"/>
        </w:rPr>
        <w:t>网上</w:t>
      </w:r>
      <w:r>
        <w:rPr>
          <w:rFonts w:eastAsia="方正楷体_GBK"/>
          <w:b/>
          <w:bCs/>
          <w:color w:val="000000"/>
          <w:sz w:val="32"/>
          <w:szCs w:val="32"/>
        </w:rPr>
        <w:t>办理（</w:t>
      </w:r>
      <w:r>
        <w:rPr>
          <w:rFonts w:eastAsia="方正楷体_GBK" w:hint="eastAsia"/>
          <w:b/>
          <w:bCs/>
          <w:color w:val="000000"/>
          <w:sz w:val="32"/>
          <w:szCs w:val="32"/>
        </w:rPr>
        <w:t>电子支付</w:t>
      </w:r>
      <w:r>
        <w:rPr>
          <w:rFonts w:eastAsia="方正楷体_GBK"/>
          <w:b/>
          <w:bCs/>
          <w:color w:val="000000"/>
          <w:sz w:val="32"/>
          <w:szCs w:val="32"/>
        </w:rPr>
        <w:t>）</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、系统登录</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通过互联网访问</w:t>
      </w:r>
      <w:r>
        <w:rPr>
          <w:rFonts w:eastAsia="方正仿宋_GBK"/>
          <w:color w:val="000000"/>
          <w:spacing w:val="-4"/>
          <w:sz w:val="32"/>
          <w:szCs w:val="32"/>
        </w:rPr>
        <w:t>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w:t>
      </w:r>
      <w:r>
        <w:rPr>
          <w:rFonts w:eastAsia="方正仿宋_GBK"/>
          <w:color w:val="000000"/>
          <w:sz w:val="32"/>
          <w:szCs w:val="32"/>
        </w:rPr>
        <w:t>，在页面右上角点击</w:t>
      </w:r>
      <w:r>
        <w:rPr>
          <w:rFonts w:eastAsia="方正仿宋_GBK" w:hint="eastAsia"/>
          <w:color w:val="000000"/>
          <w:sz w:val="32"/>
          <w:szCs w:val="32"/>
        </w:rPr>
        <w:t>“</w:t>
      </w:r>
      <w:r>
        <w:rPr>
          <w:rFonts w:eastAsia="方正仿宋_GBK"/>
          <w:color w:val="000000"/>
          <w:sz w:val="32"/>
          <w:szCs w:val="32"/>
        </w:rPr>
        <w:t>登录</w:t>
      </w:r>
      <w:r>
        <w:rPr>
          <w:rFonts w:eastAsia="方正仿宋_GBK" w:hint="eastAsia"/>
          <w:color w:val="000000"/>
          <w:sz w:val="32"/>
          <w:szCs w:val="32"/>
        </w:rPr>
        <w:t>”</w:t>
      </w:r>
      <w:r>
        <w:rPr>
          <w:rFonts w:eastAsia="方正仿宋_GBK"/>
          <w:color w:val="000000"/>
          <w:sz w:val="32"/>
          <w:szCs w:val="32"/>
        </w:rPr>
        <w:t>字样，或点击</w:t>
      </w:r>
      <w:r>
        <w:rPr>
          <w:rFonts w:eastAsia="方正仿宋_GBK" w:hint="eastAsia"/>
          <w:color w:val="000000"/>
          <w:sz w:val="32"/>
          <w:szCs w:val="32"/>
        </w:rPr>
        <w:t>中国电子口岸</w:t>
      </w:r>
      <w:r>
        <w:rPr>
          <w:rFonts w:eastAsia="方正仿宋_GBK"/>
          <w:color w:val="000000"/>
          <w:sz w:val="32"/>
          <w:szCs w:val="32"/>
        </w:rPr>
        <w:t>门户网站</w:t>
      </w:r>
      <w:r>
        <w:rPr>
          <w:rFonts w:eastAsia="方正仿宋_GBK" w:hint="eastAsia"/>
          <w:color w:val="000000"/>
          <w:sz w:val="32"/>
          <w:szCs w:val="32"/>
        </w:rPr>
        <w:t>“</w:t>
      </w:r>
      <w:r>
        <w:rPr>
          <w:rFonts w:eastAsia="方正仿宋_GBK"/>
          <w:color w:val="000000"/>
          <w:sz w:val="32"/>
          <w:szCs w:val="32"/>
        </w:rPr>
        <w:t>标准版应用</w:t>
      </w:r>
      <w:r>
        <w:rPr>
          <w:rFonts w:eastAsia="方正仿宋_GBK" w:hint="eastAsia"/>
          <w:color w:val="000000"/>
          <w:sz w:val="32"/>
          <w:szCs w:val="32"/>
        </w:rPr>
        <w:t>”</w:t>
      </w:r>
      <w:r>
        <w:rPr>
          <w:rFonts w:eastAsia="方正仿宋_GBK"/>
          <w:color w:val="000000"/>
          <w:sz w:val="32"/>
          <w:szCs w:val="32"/>
        </w:rPr>
        <w:t>页签，进入统一登录界面，选择</w:t>
      </w:r>
      <w:r>
        <w:rPr>
          <w:rFonts w:eastAsia="方正仿宋_GBK" w:hint="eastAsia"/>
          <w:color w:val="000000"/>
          <w:sz w:val="32"/>
          <w:szCs w:val="32"/>
        </w:rPr>
        <w:t>“</w:t>
      </w:r>
      <w:r>
        <w:rPr>
          <w:rFonts w:eastAsia="方正仿宋_GBK"/>
          <w:color w:val="000000"/>
          <w:sz w:val="32"/>
          <w:szCs w:val="32"/>
        </w:rPr>
        <w:t>卡介质</w:t>
      </w:r>
      <w:r>
        <w:rPr>
          <w:rFonts w:eastAsia="方正仿宋_GBK" w:hint="eastAsia"/>
          <w:color w:val="000000"/>
          <w:sz w:val="32"/>
          <w:szCs w:val="32"/>
        </w:rPr>
        <w:t>”</w:t>
      </w:r>
      <w:r>
        <w:rPr>
          <w:rFonts w:eastAsia="方正仿宋_GBK"/>
          <w:color w:val="000000"/>
          <w:sz w:val="32"/>
          <w:szCs w:val="32"/>
        </w:rPr>
        <w:t>，使用</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进行登录。</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、签约管理</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使用法人卡介质登录系统后，在</w:t>
      </w:r>
      <w:r>
        <w:rPr>
          <w:rFonts w:eastAsia="方正仿宋_GBK" w:hint="eastAsia"/>
          <w:color w:val="000000"/>
          <w:sz w:val="32"/>
          <w:szCs w:val="32"/>
        </w:rPr>
        <w:t>“</w:t>
      </w:r>
      <w:r>
        <w:rPr>
          <w:rFonts w:eastAsia="方正仿宋_GBK"/>
          <w:color w:val="000000"/>
          <w:sz w:val="32"/>
          <w:szCs w:val="32"/>
        </w:rPr>
        <w:t>单一窗口</w:t>
      </w:r>
      <w:r>
        <w:rPr>
          <w:rFonts w:eastAsia="方正仿宋_GBK" w:hint="eastAsia"/>
          <w:color w:val="000000"/>
          <w:sz w:val="32"/>
          <w:szCs w:val="32"/>
        </w:rPr>
        <w:t>”</w:t>
      </w:r>
      <w:r>
        <w:rPr>
          <w:rFonts w:eastAsia="方正仿宋_GBK"/>
          <w:color w:val="000000"/>
          <w:sz w:val="32"/>
          <w:szCs w:val="32"/>
        </w:rPr>
        <w:t>标准版系统中，选择进入税费支付。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1</w:t>
      </w:r>
      <w:r>
        <w:rPr>
          <w:rFonts w:eastAsia="方正仿宋_GBK"/>
          <w:color w:val="000000"/>
          <w:sz w:val="32"/>
          <w:szCs w:val="32"/>
        </w:rPr>
        <w:t>）签约关区</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点击签约管理项下的三方协议信息界面中</w:t>
      </w:r>
      <w:r>
        <w:rPr>
          <w:rFonts w:eastAsia="方正仿宋_GBK" w:hint="eastAsia"/>
          <w:color w:val="000000"/>
          <w:sz w:val="32"/>
          <w:szCs w:val="32"/>
        </w:rPr>
        <w:t>“</w:t>
      </w:r>
      <w:r>
        <w:rPr>
          <w:rFonts w:eastAsia="方正仿宋_GBK"/>
          <w:color w:val="000000"/>
          <w:sz w:val="32"/>
          <w:szCs w:val="32"/>
        </w:rPr>
        <w:t>协议签署</w:t>
      </w:r>
      <w:r>
        <w:rPr>
          <w:rFonts w:eastAsia="方正仿宋_GBK" w:hint="eastAsia"/>
          <w:color w:val="000000"/>
          <w:sz w:val="32"/>
          <w:szCs w:val="32"/>
        </w:rPr>
        <w:t>”</w:t>
      </w:r>
      <w:r>
        <w:rPr>
          <w:rFonts w:eastAsia="方正仿宋_GBK"/>
          <w:color w:val="000000"/>
          <w:sz w:val="32"/>
          <w:szCs w:val="32"/>
        </w:rPr>
        <w:t>白色按钮，将光标置于关区名称框内，使用空格键调出下拉菜单，或直接输入关区中文名称、关区代码（数字），录入完毕后，关区代码灰色字段将自动进行返填。</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2</w:t>
      </w:r>
      <w:r>
        <w:rPr>
          <w:rFonts w:eastAsia="方正仿宋_GBK"/>
          <w:color w:val="000000"/>
          <w:sz w:val="32"/>
          <w:szCs w:val="32"/>
        </w:rPr>
        <w:t>）签约银行</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签约关区操作完成后，点击</w:t>
      </w:r>
      <w:r>
        <w:rPr>
          <w:rFonts w:eastAsia="方正仿宋_GBK" w:hint="eastAsia"/>
          <w:color w:val="000000"/>
          <w:sz w:val="32"/>
          <w:szCs w:val="32"/>
        </w:rPr>
        <w:t>“</w:t>
      </w:r>
      <w:r>
        <w:rPr>
          <w:rFonts w:eastAsia="方正仿宋_GBK"/>
          <w:color w:val="000000"/>
          <w:sz w:val="32"/>
          <w:szCs w:val="32"/>
        </w:rPr>
        <w:t>下一步</w:t>
      </w:r>
      <w:r>
        <w:rPr>
          <w:rFonts w:eastAsia="方正仿宋_GBK" w:hint="eastAsia"/>
          <w:color w:val="000000"/>
          <w:sz w:val="32"/>
          <w:szCs w:val="32"/>
        </w:rPr>
        <w:t>”</w:t>
      </w:r>
      <w:r>
        <w:rPr>
          <w:rFonts w:eastAsia="方正仿宋_GBK"/>
          <w:color w:val="000000"/>
          <w:sz w:val="32"/>
          <w:szCs w:val="32"/>
        </w:rPr>
        <w:t>按钮，分别填写一下信息：</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开户行名称</w:t>
      </w:r>
      <w:r>
        <w:rPr>
          <w:rFonts w:eastAsia="方正仿宋_GBK" w:hint="eastAsia"/>
          <w:color w:val="000000"/>
          <w:sz w:val="32"/>
          <w:szCs w:val="32"/>
        </w:rPr>
        <w:t>”</w:t>
      </w:r>
      <w:r>
        <w:rPr>
          <w:rFonts w:eastAsia="方正仿宋_GBK"/>
          <w:color w:val="000000"/>
          <w:sz w:val="32"/>
          <w:szCs w:val="32"/>
        </w:rPr>
        <w:t>字段内，不允许随意录入。可以模糊搜索或直接使用空格键调出下拉菜单，选择开户行后，开户行行号自动返填。</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开户银行清算行名称</w:t>
      </w:r>
      <w:r>
        <w:rPr>
          <w:rFonts w:eastAsia="方正仿宋_GBK" w:hint="eastAsia"/>
          <w:color w:val="000000"/>
          <w:sz w:val="32"/>
          <w:szCs w:val="32"/>
        </w:rPr>
        <w:t>”</w:t>
      </w:r>
      <w:r>
        <w:rPr>
          <w:rFonts w:eastAsia="方正仿宋_GBK"/>
          <w:color w:val="000000"/>
          <w:sz w:val="32"/>
          <w:szCs w:val="32"/>
        </w:rPr>
        <w:t>字段，不允许随意录入。使用空格键调出下拉菜单，选择开户行对应的清算行，清算行行号自动返填。</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3</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开户账号</w:t>
      </w:r>
      <w:r>
        <w:rPr>
          <w:rFonts w:eastAsia="方正仿宋_GBK" w:hint="eastAsia"/>
          <w:color w:val="000000"/>
          <w:sz w:val="32"/>
          <w:szCs w:val="32"/>
        </w:rPr>
        <w:t>”</w:t>
      </w:r>
      <w:r>
        <w:rPr>
          <w:rFonts w:eastAsia="方正仿宋_GBK"/>
          <w:color w:val="000000"/>
          <w:sz w:val="32"/>
          <w:szCs w:val="32"/>
        </w:rPr>
        <w:t>字段内，填写企业在对应商业银行开设的对公账号。</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4</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缴款单位名称</w:t>
      </w:r>
      <w:r>
        <w:rPr>
          <w:rFonts w:eastAsia="方正仿宋_GBK" w:hint="eastAsia"/>
          <w:color w:val="000000"/>
          <w:sz w:val="32"/>
          <w:szCs w:val="32"/>
        </w:rPr>
        <w:t>”</w:t>
      </w:r>
      <w:r>
        <w:rPr>
          <w:rFonts w:eastAsia="方正仿宋_GBK"/>
          <w:color w:val="000000"/>
          <w:sz w:val="32"/>
          <w:szCs w:val="32"/>
        </w:rPr>
        <w:t>字段，系统自动返填当前登录卡介质内的企业名称，可手工进行修改。</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上述内容选择或填写无误后，点击</w:t>
      </w:r>
      <w:r>
        <w:rPr>
          <w:rFonts w:eastAsia="方正仿宋_GBK" w:hint="eastAsia"/>
          <w:color w:val="000000"/>
          <w:sz w:val="32"/>
          <w:szCs w:val="32"/>
        </w:rPr>
        <w:t>“</w:t>
      </w:r>
      <w:r>
        <w:rPr>
          <w:rFonts w:eastAsia="方正仿宋_GBK"/>
          <w:color w:val="000000"/>
          <w:sz w:val="32"/>
          <w:szCs w:val="32"/>
        </w:rPr>
        <w:t>下一步</w:t>
      </w:r>
      <w:r>
        <w:rPr>
          <w:rFonts w:eastAsia="方正仿宋_GBK" w:hint="eastAsia"/>
          <w:color w:val="000000"/>
          <w:sz w:val="32"/>
          <w:szCs w:val="32"/>
        </w:rPr>
        <w:t>”</w:t>
      </w:r>
      <w:r>
        <w:rPr>
          <w:rFonts w:eastAsia="方正仿宋_GBK"/>
          <w:color w:val="000000"/>
          <w:sz w:val="32"/>
          <w:szCs w:val="32"/>
        </w:rPr>
        <w:t>蓝色按钮。</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3</w:t>
      </w:r>
      <w:r>
        <w:rPr>
          <w:rFonts w:eastAsia="方正仿宋_GBK"/>
          <w:color w:val="000000"/>
          <w:sz w:val="32"/>
          <w:szCs w:val="32"/>
        </w:rPr>
        <w:t>）完成</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系统展示甲、乙、丙三方的信息，核对无误后，阅读协议内容，勾选</w:t>
      </w:r>
      <w:r>
        <w:rPr>
          <w:rFonts w:eastAsia="方正仿宋_GBK" w:hint="eastAsia"/>
          <w:color w:val="000000"/>
          <w:sz w:val="32"/>
          <w:szCs w:val="32"/>
        </w:rPr>
        <w:t>“</w:t>
      </w:r>
      <w:r>
        <w:rPr>
          <w:rFonts w:eastAsia="方正仿宋_GBK"/>
          <w:color w:val="000000"/>
          <w:sz w:val="32"/>
          <w:szCs w:val="32"/>
        </w:rPr>
        <w:t>我同意协议条款</w:t>
      </w:r>
      <w:r>
        <w:rPr>
          <w:rFonts w:eastAsia="方正仿宋_GBK" w:hint="eastAsia"/>
          <w:color w:val="000000"/>
          <w:sz w:val="32"/>
          <w:szCs w:val="32"/>
        </w:rPr>
        <w:t>”</w:t>
      </w:r>
      <w:r>
        <w:rPr>
          <w:rFonts w:eastAsia="方正仿宋_GBK"/>
          <w:color w:val="000000"/>
          <w:sz w:val="32"/>
          <w:szCs w:val="32"/>
        </w:rPr>
        <w:t>，点击</w:t>
      </w:r>
      <w:r>
        <w:rPr>
          <w:rFonts w:eastAsia="方正仿宋_GBK"/>
          <w:color w:val="000000"/>
          <w:sz w:val="32"/>
          <w:szCs w:val="32"/>
        </w:rPr>
        <w:t>“</w:t>
      </w:r>
      <w:r>
        <w:rPr>
          <w:rFonts w:eastAsia="方正仿宋_GBK"/>
          <w:color w:val="000000"/>
          <w:sz w:val="32"/>
          <w:szCs w:val="32"/>
        </w:rPr>
        <w:t>完成</w:t>
      </w:r>
      <w:r>
        <w:rPr>
          <w:rFonts w:eastAsia="方正仿宋_GBK"/>
          <w:color w:val="000000"/>
          <w:sz w:val="32"/>
          <w:szCs w:val="32"/>
        </w:rPr>
        <w:t>”</w:t>
      </w:r>
      <w:r>
        <w:rPr>
          <w:rFonts w:eastAsia="方正仿宋_GBK"/>
          <w:color w:val="000000"/>
          <w:sz w:val="32"/>
          <w:szCs w:val="32"/>
        </w:rPr>
        <w:t>按钮，系统将弹出提示框确认</w:t>
      </w:r>
      <w:r>
        <w:rPr>
          <w:rFonts w:eastAsia="方正仿宋_GBK" w:hint="eastAsia"/>
          <w:color w:val="000000"/>
          <w:sz w:val="32"/>
          <w:szCs w:val="32"/>
        </w:rPr>
        <w:t>“</w:t>
      </w:r>
      <w:r>
        <w:rPr>
          <w:rFonts w:eastAsia="方正仿宋_GBK"/>
          <w:color w:val="000000"/>
          <w:sz w:val="32"/>
          <w:szCs w:val="32"/>
        </w:rPr>
        <w:t>是否立即发送协议签署</w:t>
      </w:r>
      <w:r>
        <w:rPr>
          <w:rFonts w:eastAsia="方正仿宋_GBK" w:hint="eastAsia"/>
          <w:color w:val="000000"/>
          <w:sz w:val="32"/>
          <w:szCs w:val="32"/>
        </w:rPr>
        <w:t>”</w:t>
      </w:r>
      <w:r>
        <w:rPr>
          <w:rFonts w:eastAsia="方正仿宋_GBK"/>
          <w:color w:val="000000"/>
          <w:sz w:val="32"/>
          <w:szCs w:val="32"/>
        </w:rPr>
        <w:t>，确保法人</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，发送协议。如点击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，系统自动保存当前已录入的数据，同时在三方协议列表中显示一条</w:t>
      </w:r>
      <w:r>
        <w:rPr>
          <w:rFonts w:eastAsia="方正仿宋_GBK" w:hint="eastAsia"/>
          <w:color w:val="000000"/>
          <w:sz w:val="32"/>
          <w:szCs w:val="32"/>
        </w:rPr>
        <w:t>“</w:t>
      </w:r>
      <w:r>
        <w:rPr>
          <w:rFonts w:eastAsia="方正仿宋_GBK"/>
          <w:color w:val="000000"/>
          <w:sz w:val="32"/>
          <w:szCs w:val="32"/>
        </w:rPr>
        <w:t>未签约</w:t>
      </w:r>
      <w:r>
        <w:rPr>
          <w:rFonts w:eastAsia="方正仿宋_GBK" w:hint="eastAsia"/>
          <w:color w:val="000000"/>
          <w:sz w:val="32"/>
          <w:szCs w:val="32"/>
        </w:rPr>
        <w:t>”</w:t>
      </w:r>
      <w:r>
        <w:rPr>
          <w:rFonts w:eastAsia="方正仿宋_GBK"/>
          <w:color w:val="000000"/>
          <w:sz w:val="32"/>
          <w:szCs w:val="32"/>
        </w:rPr>
        <w:t>状态的记录。</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4</w:t>
      </w:r>
      <w:r>
        <w:rPr>
          <w:rFonts w:eastAsia="方正仿宋_GBK"/>
          <w:color w:val="000000"/>
          <w:sz w:val="32"/>
          <w:szCs w:val="32"/>
        </w:rPr>
        <w:t>）三方协议信息查看</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签约管理项下的三方协议信息界面中，系统自动获取三方协议签约的数据，并展示在结果列表中，点击相应的状态条，系统弹出相应的对话框展示详细记录。</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3</w:t>
      </w:r>
      <w:r>
        <w:rPr>
          <w:rFonts w:eastAsia="方正仿宋_GBK"/>
          <w:color w:val="000000"/>
          <w:sz w:val="32"/>
          <w:szCs w:val="32"/>
        </w:rPr>
        <w:t>、税费支付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使用操作员卡介质登录系统后，在</w:t>
      </w:r>
      <w:r>
        <w:rPr>
          <w:rFonts w:eastAsia="方正仿宋_GBK" w:hint="eastAsia"/>
          <w:color w:val="000000"/>
          <w:sz w:val="32"/>
          <w:szCs w:val="32"/>
        </w:rPr>
        <w:t>“</w:t>
      </w:r>
      <w:r>
        <w:rPr>
          <w:rFonts w:eastAsia="方正仿宋_GBK"/>
          <w:color w:val="000000"/>
          <w:sz w:val="32"/>
          <w:szCs w:val="32"/>
        </w:rPr>
        <w:t>单一窗口</w:t>
      </w:r>
      <w:r>
        <w:rPr>
          <w:rFonts w:eastAsia="方正仿宋_GBK" w:hint="eastAsia"/>
          <w:color w:val="000000"/>
          <w:sz w:val="32"/>
          <w:szCs w:val="32"/>
        </w:rPr>
        <w:t>”</w:t>
      </w:r>
      <w:r>
        <w:rPr>
          <w:rFonts w:eastAsia="方正仿宋_GBK"/>
          <w:color w:val="000000"/>
          <w:sz w:val="32"/>
          <w:szCs w:val="32"/>
        </w:rPr>
        <w:t>标准版系统中，选择进入税费支付。在吨税查询</w:t>
      </w:r>
      <w:r>
        <w:rPr>
          <w:rFonts w:eastAsia="方正仿宋_GBK"/>
          <w:color w:val="000000"/>
          <w:sz w:val="32"/>
          <w:szCs w:val="32"/>
        </w:rPr>
        <w:t>/</w:t>
      </w:r>
      <w:r>
        <w:rPr>
          <w:rFonts w:eastAsia="方正仿宋_GBK"/>
          <w:color w:val="000000"/>
          <w:sz w:val="32"/>
          <w:szCs w:val="32"/>
        </w:rPr>
        <w:t>支付</w:t>
      </w:r>
      <w:r>
        <w:rPr>
          <w:rFonts w:eastAsia="方正仿宋_GBK"/>
          <w:color w:val="000000"/>
          <w:sz w:val="32"/>
          <w:szCs w:val="32"/>
        </w:rPr>
        <w:t xml:space="preserve"> </w:t>
      </w:r>
      <w:r>
        <w:rPr>
          <w:rFonts w:eastAsia="方正仿宋_GBK"/>
          <w:color w:val="000000"/>
          <w:sz w:val="32"/>
          <w:szCs w:val="32"/>
        </w:rPr>
        <w:t>界面中，根据企业业务权限授权不同，操作员可以进行通过点击</w:t>
      </w:r>
      <w:r>
        <w:rPr>
          <w:rFonts w:eastAsia="方正仿宋_GBK" w:hint="eastAsia"/>
          <w:color w:val="000000"/>
          <w:sz w:val="32"/>
          <w:szCs w:val="32"/>
        </w:rPr>
        <w:t>“</w:t>
      </w:r>
      <w:r>
        <w:rPr>
          <w:rFonts w:eastAsia="方正仿宋_GBK"/>
          <w:color w:val="000000"/>
          <w:sz w:val="32"/>
          <w:szCs w:val="32"/>
        </w:rPr>
        <w:t>申请支付</w:t>
      </w:r>
      <w:r>
        <w:rPr>
          <w:rFonts w:eastAsia="方正仿宋_GBK" w:hint="eastAsia"/>
          <w:color w:val="000000"/>
          <w:sz w:val="32"/>
          <w:szCs w:val="32"/>
        </w:rPr>
        <w:t>”</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确认支付</w:t>
      </w:r>
      <w:r>
        <w:rPr>
          <w:rFonts w:eastAsia="方正仿宋_GBK" w:hint="eastAsia"/>
          <w:color w:val="000000"/>
          <w:sz w:val="32"/>
          <w:szCs w:val="32"/>
        </w:rPr>
        <w:t>”</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直接支付</w:t>
      </w:r>
      <w:r>
        <w:rPr>
          <w:rFonts w:eastAsia="方正仿宋_GBK" w:hint="eastAsia"/>
          <w:color w:val="000000"/>
          <w:sz w:val="32"/>
          <w:szCs w:val="32"/>
        </w:rPr>
        <w:t>”</w:t>
      </w:r>
      <w:r>
        <w:rPr>
          <w:rFonts w:eastAsia="方正仿宋_GBK"/>
          <w:color w:val="000000"/>
          <w:sz w:val="32"/>
          <w:szCs w:val="32"/>
        </w:rPr>
        <w:t>或</w:t>
      </w:r>
      <w:r>
        <w:rPr>
          <w:rFonts w:eastAsia="方正仿宋_GBK" w:hint="eastAsia"/>
          <w:color w:val="000000"/>
          <w:sz w:val="32"/>
          <w:szCs w:val="32"/>
        </w:rPr>
        <w:t>“</w:t>
      </w:r>
      <w:r>
        <w:rPr>
          <w:rFonts w:eastAsia="方正仿宋_GBK"/>
          <w:color w:val="000000"/>
          <w:sz w:val="32"/>
          <w:szCs w:val="32"/>
        </w:rPr>
        <w:t>重新支付</w:t>
      </w:r>
      <w:r>
        <w:rPr>
          <w:rFonts w:eastAsia="方正仿宋_GBK" w:hint="eastAsia"/>
          <w:color w:val="000000"/>
          <w:sz w:val="32"/>
          <w:szCs w:val="32"/>
        </w:rPr>
        <w:t>”</w:t>
      </w:r>
      <w:r>
        <w:rPr>
          <w:rFonts w:eastAsia="方正仿宋_GBK"/>
          <w:color w:val="000000"/>
          <w:sz w:val="32"/>
          <w:szCs w:val="32"/>
        </w:rPr>
        <w:t>进行税款支付操作。</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1</w:t>
      </w:r>
      <w:r>
        <w:rPr>
          <w:rFonts w:eastAsia="方正仿宋_GBK"/>
          <w:color w:val="000000"/>
          <w:sz w:val="32"/>
          <w:szCs w:val="32"/>
        </w:rPr>
        <w:t>）申请支付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正确连接在电脑中，在吨税查询</w:t>
      </w:r>
      <w:r>
        <w:rPr>
          <w:rFonts w:eastAsia="方正仿宋_GBK"/>
          <w:color w:val="000000"/>
          <w:sz w:val="32"/>
          <w:szCs w:val="32"/>
        </w:rPr>
        <w:t>/</w:t>
      </w:r>
      <w:r>
        <w:rPr>
          <w:rFonts w:eastAsia="方正仿宋_GBK"/>
          <w:color w:val="000000"/>
          <w:sz w:val="32"/>
          <w:szCs w:val="32"/>
        </w:rPr>
        <w:t>支付（未支付）中勾选记录，点击</w:t>
      </w:r>
      <w:r>
        <w:rPr>
          <w:rFonts w:eastAsia="方正仿宋_GBK"/>
          <w:color w:val="000000"/>
          <w:sz w:val="32"/>
          <w:szCs w:val="32"/>
        </w:rPr>
        <w:t>“</w:t>
      </w:r>
      <w:r>
        <w:rPr>
          <w:rFonts w:eastAsia="方正仿宋_GBK"/>
          <w:color w:val="000000"/>
          <w:sz w:val="32"/>
          <w:szCs w:val="32"/>
        </w:rPr>
        <w:t>申请支付</w:t>
      </w:r>
      <w:r>
        <w:rPr>
          <w:rFonts w:eastAsia="方正仿宋_GBK"/>
          <w:color w:val="000000"/>
          <w:sz w:val="32"/>
          <w:szCs w:val="32"/>
        </w:rPr>
        <w:t>”</w:t>
      </w:r>
      <w:r>
        <w:rPr>
          <w:rFonts w:eastAsia="方正仿宋_GBK"/>
          <w:color w:val="000000"/>
          <w:sz w:val="32"/>
          <w:szCs w:val="32"/>
        </w:rPr>
        <w:t>白色按钮，系统弹出支付对话框，对以下内容进行填写：</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）选择打印缴款单位</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打印缴款单位</w:t>
      </w:r>
      <w:r>
        <w:rPr>
          <w:rFonts w:eastAsia="方正仿宋_GBK"/>
          <w:color w:val="000000"/>
          <w:sz w:val="32"/>
          <w:szCs w:val="32"/>
        </w:rPr>
        <w:t>”</w:t>
      </w:r>
      <w:r>
        <w:rPr>
          <w:rFonts w:eastAsia="方正仿宋_GBK"/>
          <w:color w:val="000000"/>
          <w:sz w:val="32"/>
          <w:szCs w:val="32"/>
        </w:rPr>
        <w:t>一栏内，不允许修改单位类型，</w:t>
      </w:r>
      <w:r>
        <w:rPr>
          <w:rFonts w:eastAsia="方正仿宋_GBK"/>
          <w:color w:val="000000"/>
          <w:sz w:val="32"/>
          <w:szCs w:val="32"/>
        </w:rPr>
        <w:t>“</w:t>
      </w:r>
      <w:r>
        <w:rPr>
          <w:rFonts w:eastAsia="方正仿宋_GBK"/>
          <w:color w:val="000000"/>
          <w:sz w:val="32"/>
          <w:szCs w:val="32"/>
        </w:rPr>
        <w:t>申报单位</w:t>
      </w:r>
      <w:r>
        <w:rPr>
          <w:rFonts w:eastAsia="方正仿宋_GBK"/>
          <w:color w:val="000000"/>
          <w:sz w:val="32"/>
          <w:szCs w:val="32"/>
        </w:rPr>
        <w:t>”</w:t>
      </w:r>
      <w:r>
        <w:rPr>
          <w:rFonts w:eastAsia="方正仿宋_GBK"/>
          <w:color w:val="000000"/>
          <w:sz w:val="32"/>
          <w:szCs w:val="32"/>
        </w:rPr>
        <w:t>为吨税详细信息中</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对应的申报单位。</w:t>
      </w:r>
      <w:r>
        <w:rPr>
          <w:rFonts w:eastAsia="方正仿宋_GBK"/>
          <w:color w:val="000000"/>
          <w:sz w:val="32"/>
          <w:szCs w:val="32"/>
        </w:rPr>
        <w:t xml:space="preserve"> </w:t>
      </w:r>
      <w:r>
        <w:rPr>
          <w:rFonts w:eastAsia="方正仿宋_GBK"/>
          <w:color w:val="000000"/>
          <w:sz w:val="32"/>
          <w:szCs w:val="32"/>
        </w:rPr>
        <w:t>确认下方列表中，船舶吨税的税单号、单位代码、名称等信息无误后，点击</w:t>
      </w:r>
      <w:r>
        <w:rPr>
          <w:rFonts w:eastAsia="方正仿宋_GBK"/>
          <w:color w:val="000000"/>
          <w:sz w:val="32"/>
          <w:szCs w:val="32"/>
        </w:rPr>
        <w:t>“</w:t>
      </w:r>
      <w:r>
        <w:rPr>
          <w:rFonts w:eastAsia="方正仿宋_GBK"/>
          <w:color w:val="000000"/>
          <w:sz w:val="32"/>
          <w:szCs w:val="32"/>
        </w:rPr>
        <w:t>下一步</w:t>
      </w:r>
      <w:r>
        <w:rPr>
          <w:rFonts w:eastAsia="方正仿宋_GBK"/>
          <w:color w:val="000000"/>
          <w:sz w:val="32"/>
          <w:szCs w:val="32"/>
        </w:rPr>
        <w:t>”</w:t>
      </w:r>
      <w:r>
        <w:rPr>
          <w:rFonts w:eastAsia="方正仿宋_GBK"/>
          <w:color w:val="000000"/>
          <w:sz w:val="32"/>
          <w:szCs w:val="32"/>
        </w:rPr>
        <w:t>蓝色按钮，进入选择协议书号界面。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）选择支付协议书号</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根据实际业务情况，勾选本次支付使用的协议号，点击</w:t>
      </w:r>
      <w:r>
        <w:rPr>
          <w:rFonts w:eastAsia="方正仿宋_GBK"/>
          <w:color w:val="000000"/>
          <w:sz w:val="32"/>
          <w:szCs w:val="32"/>
        </w:rPr>
        <w:t>“</w:t>
      </w:r>
      <w:r>
        <w:rPr>
          <w:rFonts w:eastAsia="方正仿宋_GBK"/>
          <w:color w:val="000000"/>
          <w:sz w:val="32"/>
          <w:szCs w:val="32"/>
        </w:rPr>
        <w:t>完成</w:t>
      </w:r>
      <w:r>
        <w:rPr>
          <w:rFonts w:eastAsia="方正仿宋_GBK"/>
          <w:color w:val="000000"/>
          <w:sz w:val="32"/>
          <w:szCs w:val="32"/>
        </w:rPr>
        <w:t>”</w:t>
      </w:r>
      <w:r>
        <w:rPr>
          <w:rFonts w:eastAsia="方正仿宋_GBK"/>
          <w:color w:val="000000"/>
          <w:sz w:val="32"/>
          <w:szCs w:val="32"/>
        </w:rPr>
        <w:t>按钮，系统弹出确认</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提示</w:t>
      </w:r>
      <w:r>
        <w:rPr>
          <w:rFonts w:eastAsia="方正仿宋_GBK"/>
          <w:color w:val="000000"/>
          <w:sz w:val="32"/>
          <w:szCs w:val="32"/>
        </w:rPr>
        <w:t>“</w:t>
      </w:r>
      <w:r>
        <w:rPr>
          <w:rFonts w:eastAsia="方正仿宋_GBK"/>
          <w:color w:val="000000"/>
          <w:sz w:val="32"/>
          <w:szCs w:val="32"/>
        </w:rPr>
        <w:t>是否确认申请支付</w:t>
      </w:r>
      <w:r>
        <w:rPr>
          <w:rFonts w:eastAsia="方正仿宋_GBK"/>
          <w:color w:val="000000"/>
          <w:sz w:val="32"/>
          <w:szCs w:val="32"/>
        </w:rPr>
        <w:t>”</w:t>
      </w:r>
      <w:r>
        <w:rPr>
          <w:rFonts w:eastAsia="方正仿宋_GBK"/>
          <w:color w:val="000000"/>
          <w:sz w:val="32"/>
          <w:szCs w:val="32"/>
        </w:rPr>
        <w:t>。确保</w:t>
      </w:r>
      <w:r>
        <w:rPr>
          <w:rFonts w:eastAsia="方正仿宋_GBK"/>
          <w:color w:val="000000"/>
          <w:sz w:val="32"/>
          <w:szCs w:val="32"/>
        </w:rPr>
        <w:t xml:space="preserve"> IC </w:t>
      </w:r>
      <w:r>
        <w:rPr>
          <w:rFonts w:eastAsia="方正仿宋_GBK"/>
          <w:color w:val="000000"/>
          <w:sz w:val="32"/>
          <w:szCs w:val="32"/>
        </w:rPr>
        <w:t>卡或</w:t>
      </w:r>
      <w:r>
        <w:rPr>
          <w:rFonts w:eastAsia="方正仿宋_GBK"/>
          <w:color w:val="000000"/>
          <w:sz w:val="32"/>
          <w:szCs w:val="32"/>
        </w:rPr>
        <w:t xml:space="preserve"> </w:t>
      </w:r>
      <w:proofErr w:type="spellStart"/>
      <w:r>
        <w:rPr>
          <w:rFonts w:eastAsia="方正仿宋_GBK"/>
          <w:color w:val="000000"/>
          <w:sz w:val="32"/>
          <w:szCs w:val="32"/>
        </w:rPr>
        <w:t>Ikey</w:t>
      </w:r>
      <w:proofErr w:type="spellEnd"/>
      <w:r>
        <w:rPr>
          <w:rFonts w:eastAsia="方正仿宋_GBK"/>
          <w:color w:val="000000"/>
          <w:sz w:val="32"/>
          <w:szCs w:val="32"/>
        </w:rPr>
        <w:t xml:space="preserve"> </w:t>
      </w:r>
      <w:r>
        <w:rPr>
          <w:rFonts w:eastAsia="方正仿宋_GBK"/>
          <w:color w:val="000000"/>
          <w:sz w:val="32"/>
          <w:szCs w:val="32"/>
        </w:rPr>
        <w:t>正确连接在电脑中，点</w:t>
      </w:r>
      <w:r>
        <w:rPr>
          <w:rFonts w:eastAsia="方正仿宋_GBK"/>
          <w:color w:val="000000"/>
          <w:sz w:val="32"/>
          <w:szCs w:val="32"/>
        </w:rPr>
        <w:t xml:space="preserve"> </w:t>
      </w:r>
      <w:r>
        <w:rPr>
          <w:rFonts w:eastAsia="方正仿宋_GBK"/>
          <w:color w:val="000000"/>
          <w:sz w:val="32"/>
          <w:szCs w:val="32"/>
        </w:rPr>
        <w:t>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，完成申请支付的操作。点击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，当前支付提示框自动关闭，返回选择协议号的界面。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2</w:t>
      </w:r>
      <w:r>
        <w:rPr>
          <w:rFonts w:eastAsia="方正仿宋_GBK"/>
          <w:color w:val="000000"/>
          <w:sz w:val="32"/>
          <w:szCs w:val="32"/>
        </w:rPr>
        <w:t>）确认支付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申请支付后，税单的状态为</w:t>
      </w:r>
      <w:r>
        <w:rPr>
          <w:rFonts w:eastAsia="方正仿宋_GBK"/>
          <w:color w:val="000000"/>
          <w:sz w:val="32"/>
          <w:szCs w:val="32"/>
        </w:rPr>
        <w:t>“</w:t>
      </w:r>
      <w:r>
        <w:rPr>
          <w:rFonts w:eastAsia="方正仿宋_GBK"/>
          <w:color w:val="000000"/>
          <w:sz w:val="32"/>
          <w:szCs w:val="32"/>
        </w:rPr>
        <w:t>待确认支付</w:t>
      </w:r>
      <w:r>
        <w:rPr>
          <w:rFonts w:eastAsia="方正仿宋_GBK"/>
          <w:color w:val="000000"/>
          <w:sz w:val="32"/>
          <w:szCs w:val="32"/>
        </w:rPr>
        <w:t>”</w:t>
      </w:r>
      <w:r>
        <w:rPr>
          <w:rFonts w:eastAsia="方正仿宋_GBK"/>
          <w:color w:val="000000"/>
          <w:sz w:val="32"/>
          <w:szCs w:val="32"/>
        </w:rPr>
        <w:t>。如需继续支付税单，需进行确认支付操作。</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正确连接在电脑中，在吨税查询</w:t>
      </w:r>
      <w:r>
        <w:rPr>
          <w:rFonts w:eastAsia="方正仿宋_GBK"/>
          <w:color w:val="000000"/>
          <w:sz w:val="32"/>
          <w:szCs w:val="32"/>
        </w:rPr>
        <w:t>/</w:t>
      </w:r>
      <w:r>
        <w:rPr>
          <w:rFonts w:eastAsia="方正仿宋_GBK"/>
          <w:color w:val="000000"/>
          <w:sz w:val="32"/>
          <w:szCs w:val="32"/>
        </w:rPr>
        <w:t>支付（支付处理中）勾选</w:t>
      </w:r>
      <w:r>
        <w:rPr>
          <w:rFonts w:eastAsia="方正仿宋_GBK"/>
          <w:color w:val="000000"/>
          <w:sz w:val="32"/>
          <w:szCs w:val="32"/>
        </w:rPr>
        <w:t>“</w:t>
      </w:r>
      <w:r>
        <w:rPr>
          <w:rFonts w:eastAsia="方正仿宋_GBK"/>
          <w:color w:val="000000"/>
          <w:sz w:val="32"/>
          <w:szCs w:val="32"/>
        </w:rPr>
        <w:t>待确认支付</w:t>
      </w:r>
      <w:r>
        <w:rPr>
          <w:rFonts w:eastAsia="方正仿宋_GBK"/>
          <w:color w:val="000000"/>
          <w:sz w:val="32"/>
          <w:szCs w:val="32"/>
        </w:rPr>
        <w:t>”</w:t>
      </w:r>
      <w:r>
        <w:rPr>
          <w:rFonts w:eastAsia="方正仿宋_GBK"/>
          <w:color w:val="000000"/>
          <w:sz w:val="32"/>
          <w:szCs w:val="32"/>
        </w:rPr>
        <w:t>状态的记录，点击</w:t>
      </w:r>
      <w:r>
        <w:rPr>
          <w:rFonts w:eastAsia="方正仿宋_GBK"/>
          <w:color w:val="000000"/>
          <w:sz w:val="32"/>
          <w:szCs w:val="32"/>
        </w:rPr>
        <w:t>“</w:t>
      </w:r>
      <w:r>
        <w:rPr>
          <w:rFonts w:eastAsia="方正仿宋_GBK"/>
          <w:color w:val="000000"/>
          <w:sz w:val="32"/>
          <w:szCs w:val="32"/>
        </w:rPr>
        <w:t>确认支付</w:t>
      </w:r>
      <w:r>
        <w:rPr>
          <w:rFonts w:eastAsia="方正仿宋_GBK"/>
          <w:color w:val="000000"/>
          <w:sz w:val="32"/>
          <w:szCs w:val="32"/>
        </w:rPr>
        <w:t>”</w:t>
      </w:r>
      <w:r>
        <w:rPr>
          <w:rFonts w:eastAsia="方正仿宋_GBK"/>
          <w:color w:val="000000"/>
          <w:sz w:val="32"/>
          <w:szCs w:val="32"/>
        </w:rPr>
        <w:t>白色按钮，系统弹出对话框展示本次要缴纳的税费总额，并确认是否立即支付。确保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，系统弹出提示</w:t>
      </w:r>
      <w:r>
        <w:rPr>
          <w:rFonts w:eastAsia="方正仿宋_GBK"/>
          <w:color w:val="000000"/>
          <w:sz w:val="32"/>
          <w:szCs w:val="32"/>
        </w:rPr>
        <w:t>“</w:t>
      </w:r>
      <w:r>
        <w:rPr>
          <w:rFonts w:eastAsia="方正仿宋_GBK"/>
          <w:color w:val="000000"/>
          <w:sz w:val="32"/>
          <w:szCs w:val="32"/>
        </w:rPr>
        <w:t>确认支付完成</w:t>
      </w:r>
      <w:r>
        <w:rPr>
          <w:rFonts w:eastAsia="方正仿宋_GBK"/>
          <w:color w:val="000000"/>
          <w:sz w:val="32"/>
          <w:szCs w:val="32"/>
        </w:rPr>
        <w:t>”</w:t>
      </w:r>
      <w:r>
        <w:rPr>
          <w:rFonts w:eastAsia="方正仿宋_GBK"/>
          <w:color w:val="000000"/>
          <w:sz w:val="32"/>
          <w:szCs w:val="32"/>
        </w:rPr>
        <w:t>，完成确认支付的操作。点击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，当前支付提示框自动关闭，返回查询列表界面。上述确认支付完成的税费单，状态变为</w:t>
      </w:r>
      <w:r>
        <w:rPr>
          <w:rFonts w:eastAsia="方正仿宋_GBK"/>
          <w:color w:val="000000"/>
          <w:sz w:val="32"/>
          <w:szCs w:val="32"/>
        </w:rPr>
        <w:t>“</w:t>
      </w:r>
      <w:r>
        <w:rPr>
          <w:rFonts w:eastAsia="方正仿宋_GBK"/>
          <w:color w:val="000000"/>
          <w:sz w:val="32"/>
          <w:szCs w:val="32"/>
        </w:rPr>
        <w:t>支付处理中</w:t>
      </w:r>
      <w:r>
        <w:rPr>
          <w:rFonts w:eastAsia="方正仿宋_GBK"/>
          <w:color w:val="000000"/>
          <w:sz w:val="32"/>
          <w:szCs w:val="32"/>
        </w:rPr>
        <w:t>”</w:t>
      </w:r>
      <w:r>
        <w:rPr>
          <w:rFonts w:eastAsia="方正仿宋_GBK"/>
          <w:color w:val="000000"/>
          <w:sz w:val="32"/>
          <w:szCs w:val="32"/>
        </w:rPr>
        <w:t>，无需再进行后续操作，等</w:t>
      </w:r>
      <w:r>
        <w:rPr>
          <w:rFonts w:eastAsia="方正仿宋_GBK"/>
          <w:color w:val="000000"/>
          <w:sz w:val="32"/>
          <w:szCs w:val="32"/>
        </w:rPr>
        <w:t xml:space="preserve"> </w:t>
      </w:r>
      <w:r>
        <w:rPr>
          <w:rFonts w:eastAsia="方正仿宋_GBK"/>
          <w:color w:val="000000"/>
          <w:sz w:val="32"/>
          <w:szCs w:val="32"/>
        </w:rPr>
        <w:t>待海关、国库与银行审批通过后扣款即可。</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3</w:t>
      </w:r>
      <w:r>
        <w:rPr>
          <w:rFonts w:eastAsia="方正仿宋_GBK"/>
          <w:color w:val="000000"/>
          <w:sz w:val="32"/>
          <w:szCs w:val="32"/>
        </w:rPr>
        <w:t>）直接支付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正确连接在电脑中，在吨税查询</w:t>
      </w:r>
      <w:r>
        <w:rPr>
          <w:rFonts w:eastAsia="方正仿宋_GBK"/>
          <w:color w:val="000000"/>
          <w:sz w:val="32"/>
          <w:szCs w:val="32"/>
        </w:rPr>
        <w:t>/</w:t>
      </w:r>
      <w:r>
        <w:rPr>
          <w:rFonts w:eastAsia="方正仿宋_GBK"/>
          <w:color w:val="000000"/>
          <w:sz w:val="32"/>
          <w:szCs w:val="32"/>
        </w:rPr>
        <w:t>支付（未支付）中勾选记录，点击</w:t>
      </w:r>
      <w:r>
        <w:rPr>
          <w:rFonts w:eastAsia="方正仿宋_GBK"/>
          <w:color w:val="000000"/>
          <w:sz w:val="32"/>
          <w:szCs w:val="32"/>
        </w:rPr>
        <w:t>“</w:t>
      </w:r>
      <w:r>
        <w:rPr>
          <w:rFonts w:eastAsia="方正仿宋_GBK"/>
          <w:color w:val="000000"/>
          <w:sz w:val="32"/>
          <w:szCs w:val="32"/>
        </w:rPr>
        <w:t>直接支付</w:t>
      </w:r>
      <w:r>
        <w:rPr>
          <w:rFonts w:eastAsia="方正仿宋_GBK"/>
          <w:color w:val="000000"/>
          <w:sz w:val="32"/>
          <w:szCs w:val="32"/>
        </w:rPr>
        <w:t>”</w:t>
      </w:r>
      <w:r>
        <w:rPr>
          <w:rFonts w:eastAsia="方正仿宋_GBK"/>
          <w:color w:val="000000"/>
          <w:sz w:val="32"/>
          <w:szCs w:val="32"/>
        </w:rPr>
        <w:t>白色按钮，系统弹出支付录入框，将光标置于</w:t>
      </w:r>
      <w:r>
        <w:rPr>
          <w:rFonts w:eastAsia="方正仿宋_GBK"/>
          <w:color w:val="000000"/>
          <w:sz w:val="32"/>
          <w:szCs w:val="32"/>
        </w:rPr>
        <w:t>“</w:t>
      </w:r>
      <w:r>
        <w:rPr>
          <w:rFonts w:eastAsia="方正仿宋_GBK"/>
          <w:color w:val="000000"/>
          <w:sz w:val="32"/>
          <w:szCs w:val="32"/>
        </w:rPr>
        <w:t>税单抬头单位</w:t>
      </w:r>
      <w:r>
        <w:rPr>
          <w:rFonts w:eastAsia="方正仿宋_GBK"/>
          <w:color w:val="000000"/>
          <w:sz w:val="32"/>
          <w:szCs w:val="32"/>
        </w:rPr>
        <w:t>”</w:t>
      </w:r>
      <w:r>
        <w:rPr>
          <w:rFonts w:eastAsia="方正仿宋_GBK"/>
          <w:color w:val="000000"/>
          <w:sz w:val="32"/>
          <w:szCs w:val="32"/>
        </w:rPr>
        <w:t>一栏内，点击空格键，系统弹出下拉菜单，其他操作与申请支付步骤相同，参考上文。根据实际业务情况，勾选本次支付使用的协议号，点击</w:t>
      </w:r>
      <w:r>
        <w:rPr>
          <w:rFonts w:eastAsia="方正仿宋_GBK"/>
          <w:color w:val="000000"/>
          <w:sz w:val="32"/>
          <w:szCs w:val="32"/>
        </w:rPr>
        <w:t>“</w:t>
      </w:r>
      <w:r>
        <w:rPr>
          <w:rFonts w:eastAsia="方正仿宋_GBK"/>
          <w:color w:val="000000"/>
          <w:sz w:val="32"/>
          <w:szCs w:val="32"/>
        </w:rPr>
        <w:t>完成</w:t>
      </w:r>
      <w:r>
        <w:rPr>
          <w:rFonts w:eastAsia="方正仿宋_GBK"/>
          <w:color w:val="000000"/>
          <w:sz w:val="32"/>
          <w:szCs w:val="32"/>
        </w:rPr>
        <w:t>”</w:t>
      </w:r>
      <w:r>
        <w:rPr>
          <w:rFonts w:eastAsia="方正仿宋_GBK"/>
          <w:color w:val="000000"/>
          <w:sz w:val="32"/>
          <w:szCs w:val="32"/>
        </w:rPr>
        <w:t>按钮，系统弹出确认提示</w:t>
      </w:r>
      <w:r>
        <w:rPr>
          <w:rFonts w:eastAsia="方正仿宋_GBK"/>
          <w:color w:val="000000"/>
          <w:sz w:val="32"/>
          <w:szCs w:val="32"/>
        </w:rPr>
        <w:t>“</w:t>
      </w:r>
      <w:r>
        <w:rPr>
          <w:rFonts w:eastAsia="方正仿宋_GBK"/>
          <w:color w:val="000000"/>
          <w:sz w:val="32"/>
          <w:szCs w:val="32"/>
        </w:rPr>
        <w:t>是否立即支付</w:t>
      </w:r>
      <w:r>
        <w:rPr>
          <w:rFonts w:eastAsia="方正仿宋_GBK"/>
          <w:color w:val="000000"/>
          <w:sz w:val="32"/>
          <w:szCs w:val="32"/>
        </w:rPr>
        <w:t>”</w:t>
      </w: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，完成直接支付的操作。点击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，当前支付提示框自动关闭，返回选择协议号的界面。直接支付后，该税单的状态为</w:t>
      </w:r>
      <w:r>
        <w:rPr>
          <w:rFonts w:eastAsia="方正仿宋_GBK"/>
          <w:color w:val="000000"/>
          <w:sz w:val="32"/>
          <w:szCs w:val="32"/>
        </w:rPr>
        <w:t>“</w:t>
      </w:r>
      <w:r>
        <w:rPr>
          <w:rFonts w:eastAsia="方正仿宋_GBK"/>
          <w:color w:val="000000"/>
          <w:sz w:val="32"/>
          <w:szCs w:val="32"/>
        </w:rPr>
        <w:t>支付处理中</w:t>
      </w:r>
      <w:r>
        <w:rPr>
          <w:rFonts w:eastAsia="方正仿宋_GBK"/>
          <w:color w:val="000000"/>
          <w:sz w:val="32"/>
          <w:szCs w:val="32"/>
        </w:rPr>
        <w:t>”</w:t>
      </w:r>
      <w:r>
        <w:rPr>
          <w:rFonts w:eastAsia="方正仿宋_GBK"/>
          <w:color w:val="000000"/>
          <w:sz w:val="32"/>
          <w:szCs w:val="32"/>
        </w:rPr>
        <w:t>，可到【支付处理中】页签里查找并</w:t>
      </w:r>
      <w:r>
        <w:rPr>
          <w:rFonts w:eastAsia="方正仿宋_GBK"/>
          <w:color w:val="000000"/>
          <w:sz w:val="32"/>
          <w:szCs w:val="32"/>
        </w:rPr>
        <w:t xml:space="preserve"> </w:t>
      </w:r>
      <w:r>
        <w:rPr>
          <w:rFonts w:eastAsia="方正仿宋_GBK"/>
          <w:color w:val="000000"/>
          <w:sz w:val="32"/>
          <w:szCs w:val="32"/>
        </w:rPr>
        <w:t>跟踪状态，无需再进行后续操作，等待海关、国库与银行审批通过后扣款即可。</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4</w:t>
      </w:r>
      <w:r>
        <w:rPr>
          <w:rFonts w:eastAsia="方正仿宋_GBK"/>
          <w:color w:val="000000"/>
          <w:sz w:val="32"/>
          <w:szCs w:val="32"/>
        </w:rPr>
        <w:t>）重新支付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支付失败的吨税，可在此进行重新支付。</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正确连接在电脑中，在吨税查询</w:t>
      </w:r>
      <w:r>
        <w:rPr>
          <w:rFonts w:eastAsia="方正仿宋_GBK"/>
          <w:color w:val="000000"/>
          <w:sz w:val="32"/>
          <w:szCs w:val="32"/>
        </w:rPr>
        <w:t>/</w:t>
      </w:r>
      <w:r>
        <w:rPr>
          <w:rFonts w:eastAsia="方正仿宋_GBK"/>
          <w:color w:val="000000"/>
          <w:sz w:val="32"/>
          <w:szCs w:val="32"/>
        </w:rPr>
        <w:t>支付（支付处理中）勾选</w:t>
      </w:r>
      <w:r>
        <w:rPr>
          <w:rFonts w:eastAsia="方正仿宋_GBK"/>
          <w:color w:val="000000"/>
          <w:sz w:val="32"/>
          <w:szCs w:val="32"/>
        </w:rPr>
        <w:t>“</w:t>
      </w:r>
      <w:r>
        <w:rPr>
          <w:rFonts w:eastAsia="方正仿宋_GBK"/>
          <w:color w:val="000000"/>
          <w:sz w:val="32"/>
          <w:szCs w:val="32"/>
        </w:rPr>
        <w:t>支付失败</w:t>
      </w:r>
      <w:r>
        <w:rPr>
          <w:rFonts w:eastAsia="方正仿宋_GBK"/>
          <w:color w:val="000000"/>
          <w:sz w:val="32"/>
          <w:szCs w:val="32"/>
        </w:rPr>
        <w:t>”</w:t>
      </w:r>
      <w:r>
        <w:rPr>
          <w:rFonts w:eastAsia="方正仿宋_GBK"/>
          <w:color w:val="000000"/>
          <w:sz w:val="32"/>
          <w:szCs w:val="32"/>
        </w:rPr>
        <w:t>状态的记录，点击界面中的</w:t>
      </w:r>
      <w:r>
        <w:rPr>
          <w:rFonts w:eastAsia="方正仿宋_GBK"/>
          <w:color w:val="000000"/>
          <w:sz w:val="32"/>
          <w:szCs w:val="32"/>
        </w:rPr>
        <w:t>“</w:t>
      </w:r>
      <w:r>
        <w:rPr>
          <w:rFonts w:eastAsia="方正仿宋_GBK"/>
          <w:color w:val="000000"/>
          <w:sz w:val="32"/>
          <w:szCs w:val="32"/>
        </w:rPr>
        <w:t>重新支付</w:t>
      </w:r>
      <w:r>
        <w:rPr>
          <w:rFonts w:eastAsia="方正仿宋_GBK"/>
          <w:color w:val="000000"/>
          <w:sz w:val="32"/>
          <w:szCs w:val="32"/>
        </w:rPr>
        <w:t>”</w:t>
      </w:r>
      <w:r>
        <w:rPr>
          <w:rFonts w:eastAsia="方正仿宋_GBK"/>
          <w:color w:val="000000"/>
          <w:sz w:val="32"/>
          <w:szCs w:val="32"/>
        </w:rPr>
        <w:t>白色按钮，系统弹出录入框，对以下内容进行填写：</w:t>
      </w:r>
    </w:p>
    <w:p w:rsidR="00BA022B" w:rsidRDefault="004942DA">
      <w:pPr>
        <w:spacing w:line="560" w:lineRule="exact"/>
        <w:ind w:left="72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）选择税单抬头单位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将光标置于</w:t>
      </w:r>
      <w:r>
        <w:rPr>
          <w:rFonts w:eastAsia="方正仿宋_GBK"/>
          <w:color w:val="000000"/>
          <w:sz w:val="32"/>
          <w:szCs w:val="32"/>
        </w:rPr>
        <w:t>“</w:t>
      </w:r>
      <w:r>
        <w:rPr>
          <w:rFonts w:eastAsia="方正仿宋_GBK"/>
          <w:color w:val="000000"/>
          <w:sz w:val="32"/>
          <w:szCs w:val="32"/>
        </w:rPr>
        <w:t>税单抬头单位</w:t>
      </w:r>
      <w:r>
        <w:rPr>
          <w:rFonts w:eastAsia="方正仿宋_GBK"/>
          <w:color w:val="000000"/>
          <w:sz w:val="32"/>
          <w:szCs w:val="32"/>
        </w:rPr>
        <w:t>”</w:t>
      </w:r>
      <w:r>
        <w:rPr>
          <w:rFonts w:eastAsia="方正仿宋_GBK"/>
          <w:color w:val="000000"/>
          <w:sz w:val="32"/>
          <w:szCs w:val="32"/>
        </w:rPr>
        <w:t>一栏内，点击空格键，系统弹出下拉菜单</w:t>
      </w:r>
      <w:r>
        <w:rPr>
          <w:rFonts w:eastAsia="方正仿宋_GBK"/>
          <w:color w:val="000000"/>
          <w:sz w:val="32"/>
          <w:szCs w:val="32"/>
        </w:rPr>
        <w:t xml:space="preserve"> </w:t>
      </w:r>
      <w:r>
        <w:rPr>
          <w:rFonts w:eastAsia="方正仿宋_GBK"/>
          <w:color w:val="000000"/>
          <w:sz w:val="32"/>
          <w:szCs w:val="32"/>
        </w:rPr>
        <w:t>，选择后续要打印的单位类型（下拉菜单内的单位类型，为报关单</w:t>
      </w:r>
      <w:r>
        <w:rPr>
          <w:rFonts w:eastAsia="方正仿宋_GBK"/>
          <w:color w:val="000000"/>
          <w:sz w:val="32"/>
          <w:szCs w:val="32"/>
        </w:rPr>
        <w:t>/</w:t>
      </w:r>
      <w:r>
        <w:rPr>
          <w:rFonts w:eastAsia="方正仿宋_GBK"/>
          <w:color w:val="000000"/>
          <w:sz w:val="32"/>
          <w:szCs w:val="32"/>
        </w:rPr>
        <w:t>税单内的对应单位），包括</w:t>
      </w:r>
      <w:r>
        <w:rPr>
          <w:rFonts w:eastAsia="方正仿宋_GBK"/>
          <w:color w:val="000000"/>
          <w:sz w:val="32"/>
          <w:szCs w:val="32"/>
        </w:rPr>
        <w:t>“</w:t>
      </w:r>
      <w:r>
        <w:rPr>
          <w:rFonts w:eastAsia="方正仿宋_GBK"/>
          <w:color w:val="000000"/>
          <w:sz w:val="32"/>
          <w:szCs w:val="32"/>
        </w:rPr>
        <w:t>收发货人单位、消费使用单位</w:t>
      </w:r>
      <w:r>
        <w:rPr>
          <w:rFonts w:eastAsia="方正仿宋_GBK"/>
          <w:color w:val="000000"/>
          <w:sz w:val="32"/>
          <w:szCs w:val="32"/>
        </w:rPr>
        <w:t>”</w:t>
      </w:r>
      <w:r>
        <w:rPr>
          <w:rFonts w:eastAsia="方正仿宋_GBK"/>
          <w:color w:val="000000"/>
          <w:sz w:val="32"/>
          <w:szCs w:val="32"/>
        </w:rPr>
        <w:t>两种。选择完毕后，下方列表中，根据报关单</w:t>
      </w:r>
      <w:r>
        <w:rPr>
          <w:rFonts w:eastAsia="方正仿宋_GBK"/>
          <w:color w:val="000000"/>
          <w:sz w:val="32"/>
          <w:szCs w:val="32"/>
        </w:rPr>
        <w:t>/</w:t>
      </w:r>
      <w:r>
        <w:rPr>
          <w:rFonts w:eastAsia="方正仿宋_GBK"/>
          <w:color w:val="000000"/>
          <w:sz w:val="32"/>
          <w:szCs w:val="32"/>
        </w:rPr>
        <w:t>税单内的信息，生成版式文件或核对单打印的缴款单位代码、名称等信息。确认信息无误，点击</w:t>
      </w:r>
      <w:r>
        <w:rPr>
          <w:rFonts w:eastAsia="方正仿宋_GBK"/>
          <w:color w:val="000000"/>
          <w:sz w:val="32"/>
          <w:szCs w:val="32"/>
        </w:rPr>
        <w:t>“</w:t>
      </w:r>
      <w:r>
        <w:rPr>
          <w:rFonts w:eastAsia="方正仿宋_GBK"/>
          <w:color w:val="000000"/>
          <w:sz w:val="32"/>
          <w:szCs w:val="32"/>
        </w:rPr>
        <w:t>下一步</w:t>
      </w:r>
      <w:r>
        <w:rPr>
          <w:rFonts w:eastAsia="方正仿宋_GBK"/>
          <w:color w:val="000000"/>
          <w:sz w:val="32"/>
          <w:szCs w:val="32"/>
        </w:rPr>
        <w:t>”</w:t>
      </w:r>
      <w:r>
        <w:rPr>
          <w:rFonts w:eastAsia="方正仿宋_GBK"/>
          <w:color w:val="000000"/>
          <w:sz w:val="32"/>
          <w:szCs w:val="32"/>
        </w:rPr>
        <w:t>蓝色按钮，进入选择协议书号界面。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）选择支付协议书号</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根据实际业务情况，搜索并选择本次支付的协议号，点击</w:t>
      </w:r>
      <w:r>
        <w:rPr>
          <w:rFonts w:eastAsia="方正仿宋_GBK"/>
          <w:color w:val="000000"/>
          <w:sz w:val="32"/>
          <w:szCs w:val="32"/>
        </w:rPr>
        <w:t>“</w:t>
      </w:r>
      <w:r>
        <w:rPr>
          <w:rFonts w:eastAsia="方正仿宋_GBK"/>
          <w:color w:val="000000"/>
          <w:sz w:val="32"/>
          <w:szCs w:val="32"/>
        </w:rPr>
        <w:t>完成</w:t>
      </w:r>
      <w:r>
        <w:rPr>
          <w:rFonts w:eastAsia="方正仿宋_GBK"/>
          <w:color w:val="000000"/>
          <w:sz w:val="32"/>
          <w:szCs w:val="32"/>
        </w:rPr>
        <w:t>”</w:t>
      </w:r>
      <w:r>
        <w:rPr>
          <w:rFonts w:eastAsia="方正仿宋_GBK"/>
          <w:color w:val="000000"/>
          <w:sz w:val="32"/>
          <w:szCs w:val="32"/>
        </w:rPr>
        <w:t>按钮，系统弹出确认提示</w:t>
      </w:r>
      <w:r>
        <w:rPr>
          <w:rFonts w:eastAsia="方正仿宋_GBK"/>
          <w:color w:val="000000"/>
          <w:sz w:val="32"/>
          <w:szCs w:val="32"/>
        </w:rPr>
        <w:t>“</w:t>
      </w:r>
      <w:r>
        <w:rPr>
          <w:rFonts w:eastAsia="方正仿宋_GBK"/>
          <w:color w:val="000000"/>
          <w:sz w:val="32"/>
          <w:szCs w:val="32"/>
        </w:rPr>
        <w:t>是否立即支付</w:t>
      </w:r>
      <w:r>
        <w:rPr>
          <w:rFonts w:eastAsia="方正仿宋_GBK"/>
          <w:color w:val="000000"/>
          <w:sz w:val="32"/>
          <w:szCs w:val="32"/>
        </w:rPr>
        <w:t>”</w:t>
      </w: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，完成本次支付操作。点击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，当前支付提示框自动关闭，返回选择协议号的界面。重新支付与直接支付效力相同，支付后，该税单状态为</w:t>
      </w:r>
      <w:r>
        <w:rPr>
          <w:rFonts w:eastAsia="方正仿宋_GBK"/>
          <w:color w:val="000000"/>
          <w:sz w:val="32"/>
          <w:szCs w:val="32"/>
        </w:rPr>
        <w:t>“</w:t>
      </w:r>
      <w:r>
        <w:rPr>
          <w:rFonts w:eastAsia="方正仿宋_GBK"/>
          <w:color w:val="000000"/>
          <w:sz w:val="32"/>
          <w:szCs w:val="32"/>
        </w:rPr>
        <w:t>支付处理中</w:t>
      </w:r>
      <w:r>
        <w:rPr>
          <w:rFonts w:eastAsia="方正仿宋_GBK"/>
          <w:color w:val="000000"/>
          <w:sz w:val="32"/>
          <w:szCs w:val="32"/>
        </w:rPr>
        <w:t>”</w:t>
      </w:r>
      <w:r>
        <w:rPr>
          <w:rFonts w:eastAsia="方正仿宋_GBK"/>
          <w:color w:val="000000"/>
          <w:sz w:val="32"/>
          <w:szCs w:val="32"/>
        </w:rPr>
        <w:t>，可到【支付处理中】页签里查找并跟踪状态，无需再进行后续操作，等待海关、国库与银行审批通过后扣款即可。</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5</w:t>
      </w:r>
      <w:r>
        <w:rPr>
          <w:rFonts w:eastAsia="方正仿宋_GBK"/>
          <w:color w:val="000000"/>
          <w:sz w:val="32"/>
          <w:szCs w:val="32"/>
        </w:rPr>
        <w:t>）在吨税查询</w:t>
      </w:r>
      <w:r>
        <w:rPr>
          <w:rFonts w:eastAsia="方正仿宋_GBK"/>
          <w:color w:val="000000"/>
          <w:sz w:val="32"/>
          <w:szCs w:val="32"/>
        </w:rPr>
        <w:t>/</w:t>
      </w:r>
      <w:r>
        <w:rPr>
          <w:rFonts w:eastAsia="方正仿宋_GBK"/>
          <w:color w:val="000000"/>
          <w:sz w:val="32"/>
          <w:szCs w:val="32"/>
        </w:rPr>
        <w:t>支付界面中，包括</w:t>
      </w:r>
      <w:r>
        <w:rPr>
          <w:rFonts w:eastAsia="方正仿宋_GBK"/>
          <w:color w:val="000000"/>
          <w:sz w:val="32"/>
          <w:szCs w:val="32"/>
        </w:rPr>
        <w:t>“</w:t>
      </w:r>
      <w:r>
        <w:rPr>
          <w:rFonts w:eastAsia="方正仿宋_GBK"/>
          <w:color w:val="000000"/>
          <w:sz w:val="32"/>
          <w:szCs w:val="32"/>
        </w:rPr>
        <w:t>未支付、支付处理中、支付完成</w:t>
      </w:r>
      <w:r>
        <w:rPr>
          <w:rFonts w:eastAsia="方正仿宋_GBK"/>
          <w:color w:val="000000"/>
          <w:sz w:val="32"/>
          <w:szCs w:val="32"/>
        </w:rPr>
        <w:t>”</w:t>
      </w:r>
      <w:r>
        <w:rPr>
          <w:rFonts w:eastAsia="方正仿宋_GBK"/>
          <w:color w:val="000000"/>
          <w:sz w:val="32"/>
          <w:szCs w:val="32"/>
        </w:rPr>
        <w:t>三个页签，可切换并进行查看各个状态下吨税详细信息的操作。</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4</w:t>
      </w:r>
      <w:r>
        <w:rPr>
          <w:rFonts w:eastAsia="方正仿宋_GBK"/>
          <w:color w:val="000000"/>
          <w:sz w:val="32"/>
          <w:szCs w:val="32"/>
        </w:rPr>
        <w:t>、版式文件打印</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版式文件打印提供支付完成状态税单的版式文件（海关专用缴款书）查询、预览、下载与打印等功能。</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正确连接在电脑中，点击左侧菜单栏【版式文件打印】。可通过输入报关单号、关区、税单支付时间，点击界面</w:t>
      </w:r>
      <w:r>
        <w:rPr>
          <w:rFonts w:eastAsia="方正仿宋_GBK"/>
          <w:color w:val="000000"/>
          <w:sz w:val="32"/>
          <w:szCs w:val="32"/>
        </w:rPr>
        <w:t>“</w:t>
      </w:r>
      <w:r>
        <w:rPr>
          <w:rFonts w:eastAsia="方正仿宋_GBK"/>
          <w:color w:val="000000"/>
          <w:sz w:val="32"/>
          <w:szCs w:val="32"/>
        </w:rPr>
        <w:t>查询</w:t>
      </w:r>
      <w:r>
        <w:rPr>
          <w:rFonts w:eastAsia="方正仿宋_GBK"/>
          <w:color w:val="000000"/>
          <w:sz w:val="32"/>
          <w:szCs w:val="32"/>
        </w:rPr>
        <w:t>”</w:t>
      </w:r>
      <w:r>
        <w:rPr>
          <w:rFonts w:eastAsia="方正仿宋_GBK"/>
          <w:color w:val="000000"/>
          <w:sz w:val="32"/>
          <w:szCs w:val="32"/>
        </w:rPr>
        <w:t>白色按钮，进行查询。版式文件生成状态一栏内：</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可打印</w:t>
      </w:r>
      <w:r>
        <w:rPr>
          <w:rFonts w:eastAsia="方正仿宋_GBK"/>
          <w:color w:val="000000"/>
          <w:sz w:val="32"/>
          <w:szCs w:val="32"/>
        </w:rPr>
        <w:t>”——</w:t>
      </w:r>
      <w:r>
        <w:rPr>
          <w:rFonts w:eastAsia="方正仿宋_GBK"/>
          <w:color w:val="000000"/>
          <w:sz w:val="32"/>
          <w:szCs w:val="32"/>
        </w:rPr>
        <w:t>代表海关系统已生成了版式文件</w:t>
      </w:r>
      <w:r>
        <w:rPr>
          <w:rFonts w:eastAsia="方正仿宋_GBK"/>
          <w:color w:val="000000"/>
          <w:sz w:val="32"/>
          <w:szCs w:val="32"/>
        </w:rPr>
        <w:t xml:space="preserve"> PDF</w:t>
      </w:r>
      <w:r>
        <w:rPr>
          <w:rFonts w:eastAsia="方正仿宋_GBK"/>
          <w:color w:val="000000"/>
          <w:sz w:val="32"/>
          <w:szCs w:val="32"/>
        </w:rPr>
        <w:t>，可打印电子税单的海关专用缴款书。</w:t>
      </w:r>
    </w:p>
    <w:p w:rsidR="00BA022B" w:rsidRDefault="004942DA">
      <w:pPr>
        <w:spacing w:line="560" w:lineRule="exact"/>
        <w:ind w:firstLineChars="200" w:firstLine="624"/>
        <w:rPr>
          <w:rFonts w:eastAsia="方正仿宋_GBK"/>
          <w:color w:val="000000"/>
          <w:spacing w:val="-4"/>
          <w:sz w:val="32"/>
          <w:szCs w:val="32"/>
        </w:rPr>
      </w:pPr>
      <w:r>
        <w:rPr>
          <w:rFonts w:eastAsia="方正仿宋_GBK"/>
          <w:color w:val="000000"/>
          <w:spacing w:val="-4"/>
          <w:sz w:val="32"/>
          <w:szCs w:val="32"/>
        </w:rPr>
        <w:t>“</w:t>
      </w:r>
      <w:r>
        <w:rPr>
          <w:rFonts w:eastAsia="方正仿宋_GBK"/>
          <w:color w:val="000000"/>
          <w:spacing w:val="-4"/>
          <w:sz w:val="32"/>
          <w:szCs w:val="32"/>
        </w:rPr>
        <w:t>未生成</w:t>
      </w:r>
      <w:r>
        <w:rPr>
          <w:rFonts w:eastAsia="方正仿宋_GBK"/>
          <w:color w:val="000000"/>
          <w:spacing w:val="-4"/>
          <w:sz w:val="32"/>
          <w:szCs w:val="32"/>
        </w:rPr>
        <w:t>”——</w:t>
      </w:r>
      <w:r>
        <w:rPr>
          <w:rFonts w:eastAsia="方正仿宋_GBK"/>
          <w:color w:val="000000"/>
          <w:spacing w:val="-4"/>
          <w:sz w:val="32"/>
          <w:szCs w:val="32"/>
        </w:rPr>
        <w:t>代表海关系统暂未生成版式文件</w:t>
      </w:r>
      <w:r>
        <w:rPr>
          <w:rFonts w:eastAsia="方正仿宋_GBK"/>
          <w:color w:val="000000"/>
          <w:spacing w:val="-4"/>
          <w:sz w:val="32"/>
          <w:szCs w:val="32"/>
        </w:rPr>
        <w:t xml:space="preserve"> PDF</w:t>
      </w:r>
      <w:r>
        <w:rPr>
          <w:rFonts w:eastAsia="方正仿宋_GBK"/>
          <w:color w:val="000000"/>
          <w:spacing w:val="-4"/>
          <w:sz w:val="32"/>
          <w:szCs w:val="32"/>
        </w:rPr>
        <w:t>。</w:t>
      </w:r>
    </w:p>
    <w:p w:rsidR="00BA022B" w:rsidRDefault="004942DA">
      <w:pPr>
        <w:spacing w:line="560" w:lineRule="exact"/>
        <w:ind w:firstLineChars="200" w:firstLine="624"/>
        <w:rPr>
          <w:rFonts w:eastAsia="方正仿宋_GBK"/>
          <w:color w:val="000000"/>
          <w:spacing w:val="-4"/>
          <w:sz w:val="32"/>
          <w:szCs w:val="32"/>
        </w:rPr>
      </w:pPr>
      <w:r>
        <w:rPr>
          <w:rFonts w:eastAsia="方正仿宋_GBK"/>
          <w:color w:val="000000"/>
          <w:spacing w:val="-4"/>
          <w:sz w:val="32"/>
          <w:szCs w:val="32"/>
        </w:rPr>
        <w:t>在版式文件打印</w:t>
      </w:r>
      <w:r>
        <w:rPr>
          <w:rFonts w:eastAsia="方正仿宋_GBK"/>
          <w:color w:val="000000"/>
          <w:spacing w:val="-4"/>
          <w:sz w:val="32"/>
          <w:szCs w:val="32"/>
        </w:rPr>
        <w:t xml:space="preserve"> </w:t>
      </w:r>
      <w:r>
        <w:rPr>
          <w:rFonts w:eastAsia="方正仿宋_GBK"/>
          <w:color w:val="000000"/>
          <w:spacing w:val="-4"/>
          <w:sz w:val="32"/>
          <w:szCs w:val="32"/>
        </w:rPr>
        <w:t>界面中列表中勾选一条，点击</w:t>
      </w:r>
      <w:r>
        <w:rPr>
          <w:rFonts w:eastAsia="方正仿宋_GBK"/>
          <w:color w:val="000000"/>
          <w:spacing w:val="-4"/>
          <w:sz w:val="32"/>
          <w:szCs w:val="32"/>
        </w:rPr>
        <w:t>“</w:t>
      </w:r>
      <w:r>
        <w:rPr>
          <w:rFonts w:eastAsia="方正仿宋_GBK"/>
          <w:color w:val="000000"/>
          <w:spacing w:val="-4"/>
          <w:sz w:val="32"/>
          <w:szCs w:val="32"/>
        </w:rPr>
        <w:t>打印</w:t>
      </w:r>
      <w:r>
        <w:rPr>
          <w:rFonts w:eastAsia="方正仿宋_GBK"/>
          <w:color w:val="000000"/>
          <w:spacing w:val="-4"/>
          <w:sz w:val="32"/>
          <w:szCs w:val="32"/>
        </w:rPr>
        <w:t>”</w:t>
      </w:r>
      <w:r>
        <w:rPr>
          <w:rFonts w:eastAsia="方正仿宋_GBK"/>
          <w:color w:val="000000"/>
          <w:spacing w:val="-4"/>
          <w:sz w:val="32"/>
          <w:szCs w:val="32"/>
        </w:rPr>
        <w:t>白色按钮，系统显示版式文件的预览。点击界面右上角打印机图标，根据当前浏览器的设置或打印机实际情况，进行打印即可。</w:t>
      </w:r>
    </w:p>
    <w:p w:rsidR="00BA022B" w:rsidRDefault="004942DA" w:rsidP="004942DA">
      <w:pPr>
        <w:spacing w:line="560" w:lineRule="exact"/>
        <w:ind w:firstLineChars="200" w:firstLine="643"/>
        <w:rPr>
          <w:rFonts w:eastAsia="方正楷体_GBK"/>
          <w:b/>
          <w:bCs/>
          <w:color w:val="000000"/>
          <w:sz w:val="32"/>
          <w:szCs w:val="32"/>
        </w:rPr>
      </w:pPr>
      <w:r>
        <w:rPr>
          <w:rFonts w:eastAsia="方正楷体_GBK" w:hint="eastAsia"/>
          <w:b/>
          <w:bCs/>
          <w:color w:val="000000"/>
          <w:sz w:val="32"/>
          <w:szCs w:val="32"/>
        </w:rPr>
        <w:t>窗口</w:t>
      </w:r>
      <w:r>
        <w:rPr>
          <w:rFonts w:eastAsia="方正楷体_GBK"/>
          <w:b/>
          <w:bCs/>
          <w:color w:val="000000"/>
          <w:sz w:val="32"/>
          <w:szCs w:val="32"/>
        </w:rPr>
        <w:t>办理（</w:t>
      </w:r>
      <w:r>
        <w:rPr>
          <w:rFonts w:eastAsia="方正楷体_GBK" w:hint="eastAsia"/>
          <w:b/>
          <w:bCs/>
          <w:color w:val="000000"/>
          <w:sz w:val="32"/>
          <w:szCs w:val="32"/>
        </w:rPr>
        <w:t>柜台支付</w:t>
      </w:r>
      <w:r>
        <w:rPr>
          <w:rFonts w:eastAsia="方正楷体_GBK"/>
          <w:b/>
          <w:bCs/>
          <w:color w:val="000000"/>
          <w:sz w:val="32"/>
          <w:szCs w:val="32"/>
        </w:rPr>
        <w:t>）</w:t>
      </w:r>
    </w:p>
    <w:p w:rsidR="00BA022B" w:rsidRDefault="004942DA">
      <w:pPr>
        <w:widowControl/>
        <w:spacing w:line="560" w:lineRule="exact"/>
        <w:ind w:firstLineChars="200" w:firstLine="624"/>
        <w:rPr>
          <w:rFonts w:eastAsia="方正仿宋_GBK"/>
          <w:color w:val="000000"/>
          <w:spacing w:val="-4"/>
          <w:kern w:val="0"/>
          <w:sz w:val="32"/>
          <w:szCs w:val="32"/>
        </w:rPr>
      </w:pPr>
      <w:r>
        <w:rPr>
          <w:rFonts w:eastAsia="方正仿宋_GBK" w:hint="eastAsia"/>
          <w:color w:val="000000"/>
          <w:spacing w:val="-4"/>
          <w:kern w:val="0"/>
          <w:sz w:val="32"/>
          <w:szCs w:val="32"/>
        </w:rPr>
        <w:t>1</w:t>
      </w:r>
      <w:r>
        <w:rPr>
          <w:rFonts w:eastAsia="方正仿宋_GBK" w:hint="eastAsia"/>
          <w:color w:val="000000"/>
          <w:spacing w:val="-4"/>
          <w:kern w:val="0"/>
          <w:sz w:val="32"/>
          <w:szCs w:val="32"/>
        </w:rPr>
        <w:t>、填发</w:t>
      </w:r>
      <w:r>
        <w:rPr>
          <w:rFonts w:eastAsia="方正仿宋_GBK"/>
          <w:color w:val="000000"/>
          <w:spacing w:val="-4"/>
          <w:kern w:val="0"/>
          <w:sz w:val="32"/>
          <w:szCs w:val="32"/>
        </w:rPr>
        <w:t>税单。海关填发税款缴款书</w:t>
      </w:r>
      <w:r>
        <w:rPr>
          <w:rFonts w:eastAsia="方正仿宋_GBK" w:hint="eastAsia"/>
          <w:color w:val="000000"/>
          <w:spacing w:val="-4"/>
          <w:kern w:val="0"/>
          <w:sz w:val="32"/>
          <w:szCs w:val="32"/>
        </w:rPr>
        <w:t>，</w:t>
      </w:r>
      <w:r>
        <w:rPr>
          <w:rFonts w:eastAsia="方正仿宋_GBK"/>
          <w:color w:val="000000"/>
          <w:spacing w:val="-4"/>
          <w:kern w:val="0"/>
          <w:sz w:val="32"/>
          <w:szCs w:val="32"/>
        </w:rPr>
        <w:t>企业到窗口领取并签收</w:t>
      </w:r>
      <w:r>
        <w:rPr>
          <w:rFonts w:eastAsia="方正仿宋_GBK" w:hint="eastAsia"/>
          <w:color w:val="000000"/>
          <w:spacing w:val="-4"/>
          <w:kern w:val="0"/>
          <w:sz w:val="32"/>
          <w:szCs w:val="32"/>
        </w:rPr>
        <w:t>。</w:t>
      </w:r>
    </w:p>
    <w:p w:rsidR="00BA022B" w:rsidRDefault="004942DA">
      <w:pPr>
        <w:spacing w:line="560" w:lineRule="exact"/>
        <w:ind w:firstLineChars="200" w:firstLine="624"/>
        <w:rPr>
          <w:rFonts w:eastAsia="方正仿宋_GBK"/>
          <w:color w:val="000000"/>
          <w:spacing w:val="-4"/>
          <w:kern w:val="0"/>
          <w:sz w:val="32"/>
          <w:szCs w:val="32"/>
        </w:rPr>
      </w:pPr>
      <w:r>
        <w:rPr>
          <w:rFonts w:eastAsia="方正仿宋_GBK" w:hint="eastAsia"/>
          <w:color w:val="000000"/>
          <w:spacing w:val="-4"/>
          <w:kern w:val="0"/>
          <w:sz w:val="32"/>
          <w:szCs w:val="32"/>
        </w:rPr>
        <w:t>2</w:t>
      </w:r>
      <w:r>
        <w:rPr>
          <w:rFonts w:eastAsia="方正仿宋_GBK" w:hint="eastAsia"/>
          <w:color w:val="000000"/>
          <w:spacing w:val="-4"/>
          <w:kern w:val="0"/>
          <w:sz w:val="32"/>
          <w:szCs w:val="32"/>
        </w:rPr>
        <w:t>、</w:t>
      </w:r>
      <w:r>
        <w:rPr>
          <w:rFonts w:eastAsia="方正仿宋_GBK"/>
          <w:color w:val="000000"/>
          <w:spacing w:val="-4"/>
          <w:kern w:val="0"/>
          <w:sz w:val="32"/>
          <w:szCs w:val="32"/>
        </w:rPr>
        <w:t>缴款</w:t>
      </w:r>
      <w:r>
        <w:rPr>
          <w:rFonts w:eastAsia="方正仿宋_GBK" w:hint="eastAsia"/>
          <w:color w:val="000000"/>
          <w:spacing w:val="-4"/>
          <w:kern w:val="0"/>
          <w:sz w:val="32"/>
          <w:szCs w:val="32"/>
        </w:rPr>
        <w:t>核注。</w:t>
      </w:r>
      <w:r>
        <w:rPr>
          <w:rFonts w:eastAsia="方正仿宋_GBK"/>
          <w:color w:val="000000"/>
          <w:spacing w:val="-4"/>
          <w:kern w:val="0"/>
          <w:sz w:val="32"/>
          <w:szCs w:val="32"/>
        </w:rPr>
        <w:t>纳税义务人</w:t>
      </w:r>
      <w:r>
        <w:rPr>
          <w:rFonts w:eastAsia="方正仿宋_GBK" w:hint="eastAsia"/>
          <w:color w:val="000000"/>
          <w:spacing w:val="-4"/>
          <w:kern w:val="0"/>
          <w:sz w:val="32"/>
          <w:szCs w:val="32"/>
        </w:rPr>
        <w:t>通过</w:t>
      </w:r>
      <w:r>
        <w:rPr>
          <w:rFonts w:eastAsia="方正仿宋_GBK"/>
          <w:color w:val="000000"/>
          <w:spacing w:val="-4"/>
          <w:kern w:val="0"/>
          <w:sz w:val="32"/>
          <w:szCs w:val="32"/>
        </w:rPr>
        <w:t>银行缴纳税款后，应当及时将盖有证明银行已收讫税款的业务印章的税款缴款书送交填发海关验核。</w:t>
      </w:r>
    </w:p>
    <w:p w:rsidR="00BA022B" w:rsidRDefault="004942DA">
      <w:pPr>
        <w:spacing w:line="560" w:lineRule="exact"/>
        <w:ind w:firstLineChars="200" w:firstLine="640"/>
        <w:rPr>
          <w:rFonts w:eastAsia="方正黑体_GBK" w:cs="Arial"/>
          <w:color w:val="000000"/>
          <w:sz w:val="32"/>
          <w:szCs w:val="32"/>
        </w:rPr>
      </w:pPr>
      <w:r>
        <w:rPr>
          <w:rFonts w:eastAsia="方正黑体_GBK" w:cs="Arial" w:hint="eastAsia"/>
          <w:color w:val="000000"/>
          <w:sz w:val="32"/>
          <w:szCs w:val="32"/>
        </w:rPr>
        <w:t>（三</w:t>
      </w:r>
      <w:r>
        <w:rPr>
          <w:rFonts w:eastAsia="方正黑体_GBK" w:cs="Arial"/>
          <w:color w:val="000000"/>
          <w:sz w:val="32"/>
          <w:szCs w:val="32"/>
        </w:rPr>
        <w:t>）</w:t>
      </w:r>
      <w:r>
        <w:rPr>
          <w:rFonts w:eastAsia="方正黑体_GBK" w:cs="Arial" w:hint="eastAsia"/>
          <w:color w:val="000000"/>
          <w:sz w:val="32"/>
          <w:szCs w:val="32"/>
        </w:rPr>
        <w:t>船舶</w:t>
      </w:r>
      <w:r>
        <w:rPr>
          <w:rFonts w:eastAsia="方正黑体_GBK" w:cs="Arial"/>
          <w:color w:val="000000"/>
          <w:sz w:val="32"/>
          <w:szCs w:val="32"/>
        </w:rPr>
        <w:t>吨税的补征、追征</w:t>
      </w:r>
    </w:p>
    <w:p w:rsidR="00BA022B" w:rsidRDefault="004942DA">
      <w:pPr>
        <w:spacing w:line="560" w:lineRule="exact"/>
        <w:ind w:firstLineChars="200" w:firstLine="624"/>
        <w:rPr>
          <w:rFonts w:eastAsia="方正仿宋_GBK"/>
          <w:color w:val="000000"/>
          <w:spacing w:val="-4"/>
          <w:kern w:val="0"/>
          <w:sz w:val="32"/>
          <w:szCs w:val="32"/>
        </w:rPr>
      </w:pPr>
      <w:r>
        <w:rPr>
          <w:rFonts w:eastAsia="方正仿宋_GBK" w:hint="eastAsia"/>
          <w:color w:val="000000"/>
          <w:spacing w:val="-4"/>
          <w:kern w:val="0"/>
          <w:sz w:val="32"/>
          <w:szCs w:val="32"/>
        </w:rPr>
        <w:t>纳税义务人</w:t>
      </w:r>
      <w:r>
        <w:rPr>
          <w:rFonts w:eastAsia="方正仿宋_GBK"/>
          <w:color w:val="000000"/>
          <w:spacing w:val="-4"/>
          <w:kern w:val="0"/>
          <w:sz w:val="32"/>
          <w:szCs w:val="32"/>
        </w:rPr>
        <w:t>收到《海关补征税款告知书》</w:t>
      </w:r>
      <w:r>
        <w:rPr>
          <w:rFonts w:eastAsia="方正仿宋_GBK" w:hint="eastAsia"/>
          <w:color w:val="000000"/>
          <w:spacing w:val="-4"/>
          <w:kern w:val="0"/>
          <w:sz w:val="32"/>
          <w:szCs w:val="32"/>
        </w:rPr>
        <w:t>后</w:t>
      </w:r>
      <w:r>
        <w:rPr>
          <w:rFonts w:eastAsia="方正仿宋_GBK"/>
          <w:color w:val="000000"/>
          <w:spacing w:val="-4"/>
          <w:kern w:val="0"/>
          <w:sz w:val="32"/>
          <w:szCs w:val="32"/>
        </w:rPr>
        <w:t>采用以下两种方式缴纳：</w:t>
      </w:r>
    </w:p>
    <w:p w:rsidR="00BA022B" w:rsidRDefault="004942DA" w:rsidP="004942DA">
      <w:pPr>
        <w:spacing w:line="560" w:lineRule="exact"/>
        <w:ind w:firstLineChars="200" w:firstLine="643"/>
        <w:rPr>
          <w:rFonts w:eastAsia="方正楷体_GBK"/>
          <w:b/>
          <w:bCs/>
          <w:color w:val="000000"/>
          <w:sz w:val="32"/>
          <w:szCs w:val="32"/>
        </w:rPr>
      </w:pPr>
      <w:r>
        <w:rPr>
          <w:rFonts w:eastAsia="方正楷体_GBK" w:hint="eastAsia"/>
          <w:b/>
          <w:bCs/>
          <w:color w:val="000000"/>
          <w:sz w:val="32"/>
          <w:szCs w:val="32"/>
        </w:rPr>
        <w:t>网上</w:t>
      </w:r>
      <w:r>
        <w:rPr>
          <w:rFonts w:eastAsia="方正楷体_GBK"/>
          <w:b/>
          <w:bCs/>
          <w:color w:val="000000"/>
          <w:sz w:val="32"/>
          <w:szCs w:val="32"/>
        </w:rPr>
        <w:t>办理（</w:t>
      </w:r>
      <w:r>
        <w:rPr>
          <w:rFonts w:eastAsia="方正楷体_GBK" w:hint="eastAsia"/>
          <w:b/>
          <w:bCs/>
          <w:color w:val="000000"/>
          <w:sz w:val="32"/>
          <w:szCs w:val="32"/>
        </w:rPr>
        <w:t>电子支付</w:t>
      </w:r>
      <w:r>
        <w:rPr>
          <w:rFonts w:eastAsia="方正楷体_GBK"/>
          <w:b/>
          <w:bCs/>
          <w:color w:val="000000"/>
          <w:sz w:val="32"/>
          <w:szCs w:val="32"/>
        </w:rPr>
        <w:t>）</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、系统登录</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通过互联网访问</w:t>
      </w:r>
      <w:r>
        <w:rPr>
          <w:rFonts w:eastAsia="方正仿宋_GBK"/>
          <w:color w:val="000000"/>
          <w:spacing w:val="-4"/>
          <w:sz w:val="32"/>
          <w:szCs w:val="32"/>
        </w:rPr>
        <w:t>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w:t>
      </w:r>
      <w:r>
        <w:rPr>
          <w:rFonts w:eastAsia="方正仿宋_GBK" w:hint="eastAsia"/>
          <w:color w:val="000000"/>
          <w:spacing w:val="-4"/>
          <w:sz w:val="32"/>
          <w:szCs w:val="32"/>
        </w:rPr>
        <w:t>，</w:t>
      </w:r>
      <w:r>
        <w:rPr>
          <w:rFonts w:eastAsia="方正仿宋_GBK"/>
          <w:color w:val="000000"/>
          <w:sz w:val="32"/>
          <w:szCs w:val="32"/>
        </w:rPr>
        <w:t>在页面右上角点击</w:t>
      </w:r>
      <w:r>
        <w:rPr>
          <w:rFonts w:eastAsia="方正仿宋_GBK" w:hint="eastAsia"/>
          <w:color w:val="000000"/>
          <w:sz w:val="32"/>
          <w:szCs w:val="32"/>
        </w:rPr>
        <w:t>“</w:t>
      </w:r>
      <w:r>
        <w:rPr>
          <w:rFonts w:eastAsia="方正仿宋_GBK"/>
          <w:color w:val="000000"/>
          <w:sz w:val="32"/>
          <w:szCs w:val="32"/>
        </w:rPr>
        <w:t>登录</w:t>
      </w:r>
      <w:r>
        <w:rPr>
          <w:rFonts w:eastAsia="方正仿宋_GBK" w:hint="eastAsia"/>
          <w:color w:val="000000"/>
          <w:sz w:val="32"/>
          <w:szCs w:val="32"/>
        </w:rPr>
        <w:t>”</w:t>
      </w:r>
      <w:r>
        <w:rPr>
          <w:rFonts w:eastAsia="方正仿宋_GBK"/>
          <w:color w:val="000000"/>
          <w:sz w:val="32"/>
          <w:szCs w:val="32"/>
        </w:rPr>
        <w:t>字样，或点击门户网站</w:t>
      </w:r>
      <w:r>
        <w:rPr>
          <w:rFonts w:eastAsia="方正仿宋_GBK" w:hint="eastAsia"/>
          <w:color w:val="000000"/>
          <w:sz w:val="32"/>
          <w:szCs w:val="32"/>
        </w:rPr>
        <w:t>“</w:t>
      </w:r>
      <w:r>
        <w:rPr>
          <w:rFonts w:eastAsia="方正仿宋_GBK"/>
          <w:color w:val="000000"/>
          <w:sz w:val="32"/>
          <w:szCs w:val="32"/>
        </w:rPr>
        <w:t>标准版应用</w:t>
      </w:r>
      <w:r>
        <w:rPr>
          <w:rFonts w:eastAsia="方正仿宋_GBK" w:hint="eastAsia"/>
          <w:color w:val="000000"/>
          <w:sz w:val="32"/>
          <w:szCs w:val="32"/>
        </w:rPr>
        <w:t>”</w:t>
      </w:r>
      <w:r>
        <w:rPr>
          <w:rFonts w:eastAsia="方正仿宋_GBK"/>
          <w:color w:val="000000"/>
          <w:sz w:val="32"/>
          <w:szCs w:val="32"/>
        </w:rPr>
        <w:t>页签，进入统一登录界面，选择</w:t>
      </w:r>
      <w:r>
        <w:rPr>
          <w:rFonts w:eastAsia="方正仿宋_GBK" w:hint="eastAsia"/>
          <w:color w:val="000000"/>
          <w:sz w:val="32"/>
          <w:szCs w:val="32"/>
        </w:rPr>
        <w:t>“</w:t>
      </w:r>
      <w:r>
        <w:rPr>
          <w:rFonts w:eastAsia="方正仿宋_GBK"/>
          <w:color w:val="000000"/>
          <w:sz w:val="32"/>
          <w:szCs w:val="32"/>
        </w:rPr>
        <w:t>卡介质</w:t>
      </w:r>
      <w:r>
        <w:rPr>
          <w:rFonts w:eastAsia="方正仿宋_GBK" w:hint="eastAsia"/>
          <w:color w:val="000000"/>
          <w:sz w:val="32"/>
          <w:szCs w:val="32"/>
        </w:rPr>
        <w:t>”</w:t>
      </w:r>
      <w:r>
        <w:rPr>
          <w:rFonts w:eastAsia="方正仿宋_GBK"/>
          <w:color w:val="000000"/>
          <w:sz w:val="32"/>
          <w:szCs w:val="32"/>
        </w:rPr>
        <w:t>，使用</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进行登录。</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、签约管理</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使用法人卡介质登录系统后，在</w:t>
      </w:r>
      <w:r>
        <w:rPr>
          <w:rFonts w:eastAsia="方正仿宋_GBK"/>
          <w:color w:val="000000"/>
          <w:spacing w:val="-4"/>
          <w:sz w:val="32"/>
          <w:szCs w:val="32"/>
        </w:rPr>
        <w:t>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w:t>
      </w:r>
      <w:r>
        <w:rPr>
          <w:rFonts w:eastAsia="方正仿宋_GBK"/>
          <w:color w:val="000000"/>
          <w:sz w:val="32"/>
          <w:szCs w:val="32"/>
        </w:rPr>
        <w:t>，选择进入税费支付。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1</w:t>
      </w:r>
      <w:r>
        <w:rPr>
          <w:rFonts w:eastAsia="方正仿宋_GBK"/>
          <w:color w:val="000000"/>
          <w:sz w:val="32"/>
          <w:szCs w:val="32"/>
        </w:rPr>
        <w:t>）签约关区</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点击签约管理项下的三方协议信息界面中</w:t>
      </w:r>
      <w:r>
        <w:rPr>
          <w:rFonts w:eastAsia="方正仿宋_GBK" w:hint="eastAsia"/>
          <w:color w:val="000000"/>
          <w:sz w:val="32"/>
          <w:szCs w:val="32"/>
        </w:rPr>
        <w:t>“</w:t>
      </w:r>
      <w:r>
        <w:rPr>
          <w:rFonts w:eastAsia="方正仿宋_GBK"/>
          <w:color w:val="000000"/>
          <w:sz w:val="32"/>
          <w:szCs w:val="32"/>
        </w:rPr>
        <w:t>协议签署</w:t>
      </w:r>
      <w:r>
        <w:rPr>
          <w:rFonts w:eastAsia="方正仿宋_GBK" w:hint="eastAsia"/>
          <w:color w:val="000000"/>
          <w:sz w:val="32"/>
          <w:szCs w:val="32"/>
        </w:rPr>
        <w:t>”</w:t>
      </w:r>
      <w:r>
        <w:rPr>
          <w:rFonts w:eastAsia="方正仿宋_GBK"/>
          <w:color w:val="000000"/>
          <w:sz w:val="32"/>
          <w:szCs w:val="32"/>
        </w:rPr>
        <w:t>白色按钮，将光标置于关区名称框内，使用空格键调出下拉菜单，或直接输入关区中文名称、关区代码（数字），录入完毕后，关区代码灰色字段将自动进行返填。</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2</w:t>
      </w:r>
      <w:r>
        <w:rPr>
          <w:rFonts w:eastAsia="方正仿宋_GBK"/>
          <w:color w:val="000000"/>
          <w:sz w:val="32"/>
          <w:szCs w:val="32"/>
        </w:rPr>
        <w:t>）签约银行</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签约关区操作完成后，点击</w:t>
      </w:r>
      <w:r>
        <w:rPr>
          <w:rFonts w:eastAsia="方正仿宋_GBK" w:hint="eastAsia"/>
          <w:color w:val="000000"/>
          <w:sz w:val="32"/>
          <w:szCs w:val="32"/>
        </w:rPr>
        <w:t>“</w:t>
      </w:r>
      <w:r>
        <w:rPr>
          <w:rFonts w:eastAsia="方正仿宋_GBK"/>
          <w:color w:val="000000"/>
          <w:sz w:val="32"/>
          <w:szCs w:val="32"/>
        </w:rPr>
        <w:t>下一步</w:t>
      </w:r>
      <w:r>
        <w:rPr>
          <w:rFonts w:eastAsia="方正仿宋_GBK" w:hint="eastAsia"/>
          <w:color w:val="000000"/>
          <w:sz w:val="32"/>
          <w:szCs w:val="32"/>
        </w:rPr>
        <w:t>”</w:t>
      </w:r>
      <w:r>
        <w:rPr>
          <w:rFonts w:eastAsia="方正仿宋_GBK"/>
          <w:color w:val="000000"/>
          <w:sz w:val="32"/>
          <w:szCs w:val="32"/>
        </w:rPr>
        <w:t>按钮，分别填写一下信息：</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开户行名称</w:t>
      </w:r>
      <w:r>
        <w:rPr>
          <w:rFonts w:eastAsia="方正仿宋_GBK" w:hint="eastAsia"/>
          <w:color w:val="000000"/>
          <w:sz w:val="32"/>
          <w:szCs w:val="32"/>
        </w:rPr>
        <w:t>”</w:t>
      </w:r>
      <w:r>
        <w:rPr>
          <w:rFonts w:eastAsia="方正仿宋_GBK"/>
          <w:color w:val="000000"/>
          <w:sz w:val="32"/>
          <w:szCs w:val="32"/>
        </w:rPr>
        <w:t>字段内，不允许随意录入。可以模糊搜索或直接使用空格键调出下拉菜单，选择开户行后，开户行行号自动返填。</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开户银行清算行名称</w:t>
      </w:r>
      <w:r>
        <w:rPr>
          <w:rFonts w:eastAsia="方正仿宋_GBK" w:hint="eastAsia"/>
          <w:color w:val="000000"/>
          <w:sz w:val="32"/>
          <w:szCs w:val="32"/>
        </w:rPr>
        <w:t>”</w:t>
      </w:r>
      <w:r>
        <w:rPr>
          <w:rFonts w:eastAsia="方正仿宋_GBK"/>
          <w:color w:val="000000"/>
          <w:sz w:val="32"/>
          <w:szCs w:val="32"/>
        </w:rPr>
        <w:t>字段，不允许随意录入。使用空格键调出下拉菜单，选择开户行对应的清算行，清算行行号自动返填。</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3</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开户账号</w:t>
      </w:r>
      <w:r>
        <w:rPr>
          <w:rFonts w:eastAsia="方正仿宋_GBK" w:hint="eastAsia"/>
          <w:color w:val="000000"/>
          <w:sz w:val="32"/>
          <w:szCs w:val="32"/>
        </w:rPr>
        <w:t>”</w:t>
      </w:r>
      <w:r>
        <w:rPr>
          <w:rFonts w:eastAsia="方正仿宋_GBK"/>
          <w:color w:val="000000"/>
          <w:sz w:val="32"/>
          <w:szCs w:val="32"/>
        </w:rPr>
        <w:t>字段内，填写企业在对应商业银行开设的对公账号。</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4</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缴款单位名称</w:t>
      </w:r>
      <w:r>
        <w:rPr>
          <w:rFonts w:eastAsia="方正仿宋_GBK" w:hint="eastAsia"/>
          <w:color w:val="000000"/>
          <w:sz w:val="32"/>
          <w:szCs w:val="32"/>
        </w:rPr>
        <w:t>”</w:t>
      </w:r>
      <w:r>
        <w:rPr>
          <w:rFonts w:eastAsia="方正仿宋_GBK"/>
          <w:color w:val="000000"/>
          <w:sz w:val="32"/>
          <w:szCs w:val="32"/>
        </w:rPr>
        <w:t>字段，系统自动返填当前登录卡介质内的企业名称，可手工进行修改。</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上述内容选择或填写无误后，点击</w:t>
      </w:r>
      <w:r>
        <w:rPr>
          <w:rFonts w:eastAsia="方正仿宋_GBK" w:hint="eastAsia"/>
          <w:color w:val="000000"/>
          <w:sz w:val="32"/>
          <w:szCs w:val="32"/>
        </w:rPr>
        <w:t>“</w:t>
      </w:r>
      <w:r>
        <w:rPr>
          <w:rFonts w:eastAsia="方正仿宋_GBK"/>
          <w:color w:val="000000"/>
          <w:sz w:val="32"/>
          <w:szCs w:val="32"/>
        </w:rPr>
        <w:t>下一步</w:t>
      </w:r>
      <w:r>
        <w:rPr>
          <w:rFonts w:eastAsia="方正仿宋_GBK" w:hint="eastAsia"/>
          <w:color w:val="000000"/>
          <w:sz w:val="32"/>
          <w:szCs w:val="32"/>
        </w:rPr>
        <w:t>”</w:t>
      </w:r>
      <w:r>
        <w:rPr>
          <w:rFonts w:eastAsia="方正仿宋_GBK"/>
          <w:color w:val="000000"/>
          <w:sz w:val="32"/>
          <w:szCs w:val="32"/>
        </w:rPr>
        <w:t>蓝色按钮。</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3</w:t>
      </w:r>
      <w:r>
        <w:rPr>
          <w:rFonts w:eastAsia="方正仿宋_GBK"/>
          <w:color w:val="000000"/>
          <w:sz w:val="32"/>
          <w:szCs w:val="32"/>
        </w:rPr>
        <w:t>）完成</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系统展示甲、乙、丙三方的信息，核对无误后，阅读协议内容，勾选</w:t>
      </w:r>
      <w:r>
        <w:rPr>
          <w:rFonts w:eastAsia="方正仿宋_GBK" w:hint="eastAsia"/>
          <w:color w:val="000000"/>
          <w:sz w:val="32"/>
          <w:szCs w:val="32"/>
        </w:rPr>
        <w:t>“</w:t>
      </w:r>
      <w:r>
        <w:rPr>
          <w:rFonts w:eastAsia="方正仿宋_GBK"/>
          <w:color w:val="000000"/>
          <w:sz w:val="32"/>
          <w:szCs w:val="32"/>
        </w:rPr>
        <w:t>我同意协议条款</w:t>
      </w:r>
      <w:r>
        <w:rPr>
          <w:rFonts w:eastAsia="方正仿宋_GBK" w:hint="eastAsia"/>
          <w:color w:val="000000"/>
          <w:sz w:val="32"/>
          <w:szCs w:val="32"/>
        </w:rPr>
        <w:t>”</w:t>
      </w:r>
      <w:r>
        <w:rPr>
          <w:rFonts w:eastAsia="方正仿宋_GBK"/>
          <w:color w:val="000000"/>
          <w:sz w:val="32"/>
          <w:szCs w:val="32"/>
        </w:rPr>
        <w:t>，点击</w:t>
      </w:r>
      <w:r>
        <w:rPr>
          <w:rFonts w:eastAsia="方正仿宋_GBK"/>
          <w:color w:val="000000"/>
          <w:sz w:val="32"/>
          <w:szCs w:val="32"/>
        </w:rPr>
        <w:t>“</w:t>
      </w:r>
      <w:r>
        <w:rPr>
          <w:rFonts w:eastAsia="方正仿宋_GBK"/>
          <w:color w:val="000000"/>
          <w:sz w:val="32"/>
          <w:szCs w:val="32"/>
        </w:rPr>
        <w:t>完成</w:t>
      </w:r>
      <w:r>
        <w:rPr>
          <w:rFonts w:eastAsia="方正仿宋_GBK"/>
          <w:color w:val="000000"/>
          <w:sz w:val="32"/>
          <w:szCs w:val="32"/>
        </w:rPr>
        <w:t>”</w:t>
      </w:r>
      <w:r>
        <w:rPr>
          <w:rFonts w:eastAsia="方正仿宋_GBK"/>
          <w:color w:val="000000"/>
          <w:sz w:val="32"/>
          <w:szCs w:val="32"/>
        </w:rPr>
        <w:t>按钮，系统将弹出提示框确认</w:t>
      </w:r>
      <w:r>
        <w:rPr>
          <w:rFonts w:eastAsia="方正仿宋_GBK" w:hint="eastAsia"/>
          <w:color w:val="000000"/>
          <w:sz w:val="32"/>
          <w:szCs w:val="32"/>
        </w:rPr>
        <w:t>“</w:t>
      </w:r>
      <w:r>
        <w:rPr>
          <w:rFonts w:eastAsia="方正仿宋_GBK"/>
          <w:color w:val="000000"/>
          <w:sz w:val="32"/>
          <w:szCs w:val="32"/>
        </w:rPr>
        <w:t>是否立即发送协议签署</w:t>
      </w:r>
      <w:r>
        <w:rPr>
          <w:rFonts w:eastAsia="方正仿宋_GBK" w:hint="eastAsia"/>
          <w:color w:val="000000"/>
          <w:sz w:val="32"/>
          <w:szCs w:val="32"/>
        </w:rPr>
        <w:t>”</w:t>
      </w:r>
      <w:r>
        <w:rPr>
          <w:rFonts w:eastAsia="方正仿宋_GBK"/>
          <w:color w:val="000000"/>
          <w:sz w:val="32"/>
          <w:szCs w:val="32"/>
        </w:rPr>
        <w:t>，确保法人</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，发送协议。如点击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，系统自动保存当前已录入的数据，同时在三方协议列表中显示一条</w:t>
      </w:r>
      <w:r>
        <w:rPr>
          <w:rFonts w:eastAsia="方正仿宋_GBK" w:hint="eastAsia"/>
          <w:color w:val="000000"/>
          <w:sz w:val="32"/>
          <w:szCs w:val="32"/>
        </w:rPr>
        <w:t>“</w:t>
      </w:r>
      <w:r>
        <w:rPr>
          <w:rFonts w:eastAsia="方正仿宋_GBK"/>
          <w:color w:val="000000"/>
          <w:sz w:val="32"/>
          <w:szCs w:val="32"/>
        </w:rPr>
        <w:t>未签约</w:t>
      </w:r>
      <w:r>
        <w:rPr>
          <w:rFonts w:eastAsia="方正仿宋_GBK" w:hint="eastAsia"/>
          <w:color w:val="000000"/>
          <w:sz w:val="32"/>
          <w:szCs w:val="32"/>
        </w:rPr>
        <w:t>”</w:t>
      </w:r>
      <w:r>
        <w:rPr>
          <w:rFonts w:eastAsia="方正仿宋_GBK"/>
          <w:color w:val="000000"/>
          <w:sz w:val="32"/>
          <w:szCs w:val="32"/>
        </w:rPr>
        <w:t>状态的记录。</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4</w:t>
      </w:r>
      <w:r>
        <w:rPr>
          <w:rFonts w:eastAsia="方正仿宋_GBK"/>
          <w:color w:val="000000"/>
          <w:sz w:val="32"/>
          <w:szCs w:val="32"/>
        </w:rPr>
        <w:t>）三方协议信息查看</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签约管理项下的三方协议信息界面中，系统自动获取三方协议签约的数据，并展示在结果列表中，点击相应的状态条，系统弹出相应的对话框展示详细记录。</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3</w:t>
      </w:r>
      <w:r>
        <w:rPr>
          <w:rFonts w:eastAsia="方正仿宋_GBK"/>
          <w:color w:val="000000"/>
          <w:sz w:val="32"/>
          <w:szCs w:val="32"/>
        </w:rPr>
        <w:t>、税费支付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使用操作员卡介质登录系统后，</w:t>
      </w:r>
      <w:r>
        <w:rPr>
          <w:rFonts w:eastAsia="方正仿宋_GBK"/>
          <w:color w:val="000000"/>
          <w:spacing w:val="-4"/>
          <w:sz w:val="32"/>
          <w:szCs w:val="32"/>
        </w:rPr>
        <w:t>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w:t>
      </w:r>
      <w:r>
        <w:rPr>
          <w:rFonts w:eastAsia="方正仿宋_GBK"/>
          <w:color w:val="000000"/>
          <w:sz w:val="32"/>
          <w:szCs w:val="32"/>
        </w:rPr>
        <w:t>，选择进入税费支付。在吨税查询</w:t>
      </w:r>
      <w:r>
        <w:rPr>
          <w:rFonts w:eastAsia="方正仿宋_GBK"/>
          <w:color w:val="000000"/>
          <w:sz w:val="32"/>
          <w:szCs w:val="32"/>
        </w:rPr>
        <w:t>/</w:t>
      </w:r>
      <w:r>
        <w:rPr>
          <w:rFonts w:eastAsia="方正仿宋_GBK"/>
          <w:color w:val="000000"/>
          <w:sz w:val="32"/>
          <w:szCs w:val="32"/>
        </w:rPr>
        <w:t>支付</w:t>
      </w:r>
      <w:r>
        <w:rPr>
          <w:rFonts w:eastAsia="方正仿宋_GBK"/>
          <w:color w:val="000000"/>
          <w:sz w:val="32"/>
          <w:szCs w:val="32"/>
        </w:rPr>
        <w:t xml:space="preserve"> </w:t>
      </w:r>
      <w:r>
        <w:rPr>
          <w:rFonts w:eastAsia="方正仿宋_GBK"/>
          <w:color w:val="000000"/>
          <w:sz w:val="32"/>
          <w:szCs w:val="32"/>
        </w:rPr>
        <w:t>界面中，根据企业业务权限授权不同，操作员可以进行通过点击</w:t>
      </w:r>
      <w:r>
        <w:rPr>
          <w:rFonts w:eastAsia="方正仿宋_GBK" w:hint="eastAsia"/>
          <w:color w:val="000000"/>
          <w:sz w:val="32"/>
          <w:szCs w:val="32"/>
        </w:rPr>
        <w:t>“</w:t>
      </w:r>
      <w:r>
        <w:rPr>
          <w:rFonts w:eastAsia="方正仿宋_GBK"/>
          <w:color w:val="000000"/>
          <w:sz w:val="32"/>
          <w:szCs w:val="32"/>
        </w:rPr>
        <w:t>申请支付</w:t>
      </w:r>
      <w:r>
        <w:rPr>
          <w:rFonts w:eastAsia="方正仿宋_GBK" w:hint="eastAsia"/>
          <w:color w:val="000000"/>
          <w:sz w:val="32"/>
          <w:szCs w:val="32"/>
        </w:rPr>
        <w:t>”</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确认支付</w:t>
      </w:r>
      <w:r>
        <w:rPr>
          <w:rFonts w:eastAsia="方正仿宋_GBK" w:hint="eastAsia"/>
          <w:color w:val="000000"/>
          <w:sz w:val="32"/>
          <w:szCs w:val="32"/>
        </w:rPr>
        <w:t>”</w:t>
      </w:r>
      <w:r>
        <w:rPr>
          <w:rFonts w:eastAsia="方正仿宋_GBK"/>
          <w:color w:val="000000"/>
          <w:sz w:val="32"/>
          <w:szCs w:val="32"/>
        </w:rPr>
        <w:t>、</w:t>
      </w:r>
      <w:r>
        <w:rPr>
          <w:rFonts w:eastAsia="方正仿宋_GBK" w:hint="eastAsia"/>
          <w:color w:val="000000"/>
          <w:sz w:val="32"/>
          <w:szCs w:val="32"/>
        </w:rPr>
        <w:t>“</w:t>
      </w:r>
      <w:r>
        <w:rPr>
          <w:rFonts w:eastAsia="方正仿宋_GBK"/>
          <w:color w:val="000000"/>
          <w:sz w:val="32"/>
          <w:szCs w:val="32"/>
        </w:rPr>
        <w:t>直接支付</w:t>
      </w:r>
      <w:r>
        <w:rPr>
          <w:rFonts w:eastAsia="方正仿宋_GBK" w:hint="eastAsia"/>
          <w:color w:val="000000"/>
          <w:sz w:val="32"/>
          <w:szCs w:val="32"/>
        </w:rPr>
        <w:t>”</w:t>
      </w:r>
      <w:r>
        <w:rPr>
          <w:rFonts w:eastAsia="方正仿宋_GBK"/>
          <w:color w:val="000000"/>
          <w:sz w:val="32"/>
          <w:szCs w:val="32"/>
        </w:rPr>
        <w:t>或</w:t>
      </w:r>
      <w:r>
        <w:rPr>
          <w:rFonts w:eastAsia="方正仿宋_GBK" w:hint="eastAsia"/>
          <w:color w:val="000000"/>
          <w:sz w:val="32"/>
          <w:szCs w:val="32"/>
        </w:rPr>
        <w:t>“</w:t>
      </w:r>
      <w:r>
        <w:rPr>
          <w:rFonts w:eastAsia="方正仿宋_GBK"/>
          <w:color w:val="000000"/>
          <w:sz w:val="32"/>
          <w:szCs w:val="32"/>
        </w:rPr>
        <w:t>重新支付</w:t>
      </w:r>
      <w:r>
        <w:rPr>
          <w:rFonts w:eastAsia="方正仿宋_GBK" w:hint="eastAsia"/>
          <w:color w:val="000000"/>
          <w:sz w:val="32"/>
          <w:szCs w:val="32"/>
        </w:rPr>
        <w:t>”</w:t>
      </w:r>
      <w:r>
        <w:rPr>
          <w:rFonts w:eastAsia="方正仿宋_GBK"/>
          <w:color w:val="000000"/>
          <w:sz w:val="32"/>
          <w:szCs w:val="32"/>
        </w:rPr>
        <w:t>进行税款支付操作。</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1</w:t>
      </w:r>
      <w:r>
        <w:rPr>
          <w:rFonts w:eastAsia="方正仿宋_GBK"/>
          <w:color w:val="000000"/>
          <w:sz w:val="32"/>
          <w:szCs w:val="32"/>
        </w:rPr>
        <w:t>）申请支付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正确连接在电脑中，在吨税查询</w:t>
      </w:r>
      <w:r>
        <w:rPr>
          <w:rFonts w:eastAsia="方正仿宋_GBK"/>
          <w:color w:val="000000"/>
          <w:sz w:val="32"/>
          <w:szCs w:val="32"/>
        </w:rPr>
        <w:t>/</w:t>
      </w:r>
      <w:r>
        <w:rPr>
          <w:rFonts w:eastAsia="方正仿宋_GBK"/>
          <w:color w:val="000000"/>
          <w:sz w:val="32"/>
          <w:szCs w:val="32"/>
        </w:rPr>
        <w:t>支付（未支付）中勾选记录，点击</w:t>
      </w:r>
      <w:r>
        <w:rPr>
          <w:rFonts w:eastAsia="方正仿宋_GBK"/>
          <w:color w:val="000000"/>
          <w:sz w:val="32"/>
          <w:szCs w:val="32"/>
        </w:rPr>
        <w:t>“</w:t>
      </w:r>
      <w:r>
        <w:rPr>
          <w:rFonts w:eastAsia="方正仿宋_GBK"/>
          <w:color w:val="000000"/>
          <w:sz w:val="32"/>
          <w:szCs w:val="32"/>
        </w:rPr>
        <w:t>申请支付</w:t>
      </w:r>
      <w:r>
        <w:rPr>
          <w:rFonts w:eastAsia="方正仿宋_GBK"/>
          <w:color w:val="000000"/>
          <w:sz w:val="32"/>
          <w:szCs w:val="32"/>
        </w:rPr>
        <w:t>”</w:t>
      </w:r>
      <w:r>
        <w:rPr>
          <w:rFonts w:eastAsia="方正仿宋_GBK"/>
          <w:color w:val="000000"/>
          <w:sz w:val="32"/>
          <w:szCs w:val="32"/>
        </w:rPr>
        <w:t>白色按钮，系统弹出支付对话框，对以下内容进行填写：</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）选择打印缴款单位</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打印缴款单位</w:t>
      </w:r>
      <w:r>
        <w:rPr>
          <w:rFonts w:eastAsia="方正仿宋_GBK"/>
          <w:color w:val="000000"/>
          <w:sz w:val="32"/>
          <w:szCs w:val="32"/>
        </w:rPr>
        <w:t>”</w:t>
      </w:r>
      <w:r>
        <w:rPr>
          <w:rFonts w:eastAsia="方正仿宋_GBK"/>
          <w:color w:val="000000"/>
          <w:sz w:val="32"/>
          <w:szCs w:val="32"/>
        </w:rPr>
        <w:t>一栏内，不允许修改单位类型，</w:t>
      </w:r>
      <w:r>
        <w:rPr>
          <w:rFonts w:eastAsia="方正仿宋_GBK"/>
          <w:color w:val="000000"/>
          <w:sz w:val="32"/>
          <w:szCs w:val="32"/>
        </w:rPr>
        <w:t>“</w:t>
      </w:r>
      <w:r>
        <w:rPr>
          <w:rFonts w:eastAsia="方正仿宋_GBK"/>
          <w:color w:val="000000"/>
          <w:sz w:val="32"/>
          <w:szCs w:val="32"/>
        </w:rPr>
        <w:t>申报单位</w:t>
      </w:r>
      <w:r>
        <w:rPr>
          <w:rFonts w:eastAsia="方正仿宋_GBK"/>
          <w:color w:val="000000"/>
          <w:sz w:val="32"/>
          <w:szCs w:val="32"/>
        </w:rPr>
        <w:t>”</w:t>
      </w:r>
      <w:r>
        <w:rPr>
          <w:rFonts w:eastAsia="方正仿宋_GBK"/>
          <w:color w:val="000000"/>
          <w:sz w:val="32"/>
          <w:szCs w:val="32"/>
        </w:rPr>
        <w:t>为吨税详细信息中</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对应的申报单位。</w:t>
      </w:r>
      <w:r>
        <w:rPr>
          <w:rFonts w:eastAsia="方正仿宋_GBK"/>
          <w:color w:val="000000"/>
          <w:sz w:val="32"/>
          <w:szCs w:val="32"/>
        </w:rPr>
        <w:t xml:space="preserve"> </w:t>
      </w:r>
      <w:r>
        <w:rPr>
          <w:rFonts w:eastAsia="方正仿宋_GBK"/>
          <w:color w:val="000000"/>
          <w:sz w:val="32"/>
          <w:szCs w:val="32"/>
        </w:rPr>
        <w:t>确认下方列表中，船舶吨税的税单号、单位代码、名称等信息无误后，点击</w:t>
      </w:r>
      <w:r>
        <w:rPr>
          <w:rFonts w:eastAsia="方正仿宋_GBK"/>
          <w:color w:val="000000"/>
          <w:sz w:val="32"/>
          <w:szCs w:val="32"/>
        </w:rPr>
        <w:t>“</w:t>
      </w:r>
      <w:r>
        <w:rPr>
          <w:rFonts w:eastAsia="方正仿宋_GBK"/>
          <w:color w:val="000000"/>
          <w:sz w:val="32"/>
          <w:szCs w:val="32"/>
        </w:rPr>
        <w:t>下一步</w:t>
      </w:r>
      <w:r>
        <w:rPr>
          <w:rFonts w:eastAsia="方正仿宋_GBK"/>
          <w:color w:val="000000"/>
          <w:sz w:val="32"/>
          <w:szCs w:val="32"/>
        </w:rPr>
        <w:t>”</w:t>
      </w:r>
      <w:r>
        <w:rPr>
          <w:rFonts w:eastAsia="方正仿宋_GBK"/>
          <w:color w:val="000000"/>
          <w:sz w:val="32"/>
          <w:szCs w:val="32"/>
        </w:rPr>
        <w:t>蓝色按钮，进入选择协议书号界面。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）选择支付协议书号</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根据实际业务情况，勾选本次支付使用的协议号，点击</w:t>
      </w:r>
      <w:r>
        <w:rPr>
          <w:rFonts w:eastAsia="方正仿宋_GBK"/>
          <w:color w:val="000000"/>
          <w:sz w:val="32"/>
          <w:szCs w:val="32"/>
        </w:rPr>
        <w:t>“</w:t>
      </w:r>
      <w:r>
        <w:rPr>
          <w:rFonts w:eastAsia="方正仿宋_GBK"/>
          <w:color w:val="000000"/>
          <w:sz w:val="32"/>
          <w:szCs w:val="32"/>
        </w:rPr>
        <w:t>完成</w:t>
      </w:r>
      <w:r>
        <w:rPr>
          <w:rFonts w:eastAsia="方正仿宋_GBK"/>
          <w:color w:val="000000"/>
          <w:sz w:val="32"/>
          <w:szCs w:val="32"/>
        </w:rPr>
        <w:t>”</w:t>
      </w:r>
      <w:r>
        <w:rPr>
          <w:rFonts w:eastAsia="方正仿宋_GBK"/>
          <w:color w:val="000000"/>
          <w:sz w:val="32"/>
          <w:szCs w:val="32"/>
        </w:rPr>
        <w:t>按钮，系统弹出确认</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提示</w:t>
      </w:r>
      <w:r>
        <w:rPr>
          <w:rFonts w:eastAsia="方正仿宋_GBK"/>
          <w:color w:val="000000"/>
          <w:sz w:val="32"/>
          <w:szCs w:val="32"/>
        </w:rPr>
        <w:t>“</w:t>
      </w:r>
      <w:r>
        <w:rPr>
          <w:rFonts w:eastAsia="方正仿宋_GBK"/>
          <w:color w:val="000000"/>
          <w:sz w:val="32"/>
          <w:szCs w:val="32"/>
        </w:rPr>
        <w:t>是否确认申请支付</w:t>
      </w:r>
      <w:r>
        <w:rPr>
          <w:rFonts w:eastAsia="方正仿宋_GBK"/>
          <w:color w:val="000000"/>
          <w:sz w:val="32"/>
          <w:szCs w:val="32"/>
        </w:rPr>
        <w:t>”</w:t>
      </w:r>
      <w:r>
        <w:rPr>
          <w:rFonts w:eastAsia="方正仿宋_GBK"/>
          <w:color w:val="000000"/>
          <w:sz w:val="32"/>
          <w:szCs w:val="32"/>
        </w:rPr>
        <w:t>。确保</w:t>
      </w:r>
      <w:r>
        <w:rPr>
          <w:rFonts w:eastAsia="方正仿宋_GBK"/>
          <w:color w:val="000000"/>
          <w:sz w:val="32"/>
          <w:szCs w:val="32"/>
        </w:rPr>
        <w:t xml:space="preserve"> IC </w:t>
      </w:r>
      <w:r>
        <w:rPr>
          <w:rFonts w:eastAsia="方正仿宋_GBK"/>
          <w:color w:val="000000"/>
          <w:sz w:val="32"/>
          <w:szCs w:val="32"/>
        </w:rPr>
        <w:t>卡或</w:t>
      </w:r>
      <w:r>
        <w:rPr>
          <w:rFonts w:eastAsia="方正仿宋_GBK"/>
          <w:color w:val="000000"/>
          <w:sz w:val="32"/>
          <w:szCs w:val="32"/>
        </w:rPr>
        <w:t xml:space="preserve"> </w:t>
      </w:r>
      <w:proofErr w:type="spellStart"/>
      <w:r>
        <w:rPr>
          <w:rFonts w:eastAsia="方正仿宋_GBK"/>
          <w:color w:val="000000"/>
          <w:sz w:val="32"/>
          <w:szCs w:val="32"/>
        </w:rPr>
        <w:t>Ikey</w:t>
      </w:r>
      <w:proofErr w:type="spellEnd"/>
      <w:r>
        <w:rPr>
          <w:rFonts w:eastAsia="方正仿宋_GBK"/>
          <w:color w:val="000000"/>
          <w:sz w:val="32"/>
          <w:szCs w:val="32"/>
        </w:rPr>
        <w:t xml:space="preserve"> </w:t>
      </w:r>
      <w:r>
        <w:rPr>
          <w:rFonts w:eastAsia="方正仿宋_GBK"/>
          <w:color w:val="000000"/>
          <w:sz w:val="32"/>
          <w:szCs w:val="32"/>
        </w:rPr>
        <w:t>正确连接在电脑中，点</w:t>
      </w:r>
      <w:r>
        <w:rPr>
          <w:rFonts w:eastAsia="方正仿宋_GBK"/>
          <w:color w:val="000000"/>
          <w:sz w:val="32"/>
          <w:szCs w:val="32"/>
        </w:rPr>
        <w:t xml:space="preserve"> </w:t>
      </w:r>
      <w:r>
        <w:rPr>
          <w:rFonts w:eastAsia="方正仿宋_GBK"/>
          <w:color w:val="000000"/>
          <w:sz w:val="32"/>
          <w:szCs w:val="32"/>
        </w:rPr>
        <w:t>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，完成申请支付的操作。点击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，当前支付提示框自动关闭，返回选择协议号的界面。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2</w:t>
      </w:r>
      <w:r>
        <w:rPr>
          <w:rFonts w:eastAsia="方正仿宋_GBK"/>
          <w:color w:val="000000"/>
          <w:sz w:val="32"/>
          <w:szCs w:val="32"/>
        </w:rPr>
        <w:t>）确认支付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申请支付后，税单的状态为</w:t>
      </w:r>
      <w:r>
        <w:rPr>
          <w:rFonts w:eastAsia="方正仿宋_GBK"/>
          <w:color w:val="000000"/>
          <w:sz w:val="32"/>
          <w:szCs w:val="32"/>
        </w:rPr>
        <w:t>“</w:t>
      </w:r>
      <w:r>
        <w:rPr>
          <w:rFonts w:eastAsia="方正仿宋_GBK"/>
          <w:color w:val="000000"/>
          <w:sz w:val="32"/>
          <w:szCs w:val="32"/>
        </w:rPr>
        <w:t>待确认支付</w:t>
      </w:r>
      <w:r>
        <w:rPr>
          <w:rFonts w:eastAsia="方正仿宋_GBK"/>
          <w:color w:val="000000"/>
          <w:sz w:val="32"/>
          <w:szCs w:val="32"/>
        </w:rPr>
        <w:t>”</w:t>
      </w:r>
      <w:r>
        <w:rPr>
          <w:rFonts w:eastAsia="方正仿宋_GBK"/>
          <w:color w:val="000000"/>
          <w:sz w:val="32"/>
          <w:szCs w:val="32"/>
        </w:rPr>
        <w:t>。如需继续支付税单，需进行确认支付操作。</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正确连接在电脑中，在吨税查询</w:t>
      </w:r>
      <w:r>
        <w:rPr>
          <w:rFonts w:eastAsia="方正仿宋_GBK"/>
          <w:color w:val="000000"/>
          <w:sz w:val="32"/>
          <w:szCs w:val="32"/>
        </w:rPr>
        <w:t>/</w:t>
      </w:r>
      <w:r>
        <w:rPr>
          <w:rFonts w:eastAsia="方正仿宋_GBK"/>
          <w:color w:val="000000"/>
          <w:sz w:val="32"/>
          <w:szCs w:val="32"/>
        </w:rPr>
        <w:t>支付（支付处理中）勾选</w:t>
      </w:r>
      <w:r>
        <w:rPr>
          <w:rFonts w:eastAsia="方正仿宋_GBK"/>
          <w:color w:val="000000"/>
          <w:sz w:val="32"/>
          <w:szCs w:val="32"/>
        </w:rPr>
        <w:t>“</w:t>
      </w:r>
      <w:r>
        <w:rPr>
          <w:rFonts w:eastAsia="方正仿宋_GBK"/>
          <w:color w:val="000000"/>
          <w:sz w:val="32"/>
          <w:szCs w:val="32"/>
        </w:rPr>
        <w:t>待确认支付</w:t>
      </w:r>
      <w:r>
        <w:rPr>
          <w:rFonts w:eastAsia="方正仿宋_GBK"/>
          <w:color w:val="000000"/>
          <w:sz w:val="32"/>
          <w:szCs w:val="32"/>
        </w:rPr>
        <w:t>”</w:t>
      </w:r>
      <w:r>
        <w:rPr>
          <w:rFonts w:eastAsia="方正仿宋_GBK"/>
          <w:color w:val="000000"/>
          <w:sz w:val="32"/>
          <w:szCs w:val="32"/>
        </w:rPr>
        <w:t>状态的记录，点击</w:t>
      </w:r>
      <w:r>
        <w:rPr>
          <w:rFonts w:eastAsia="方正仿宋_GBK"/>
          <w:color w:val="000000"/>
          <w:sz w:val="32"/>
          <w:szCs w:val="32"/>
        </w:rPr>
        <w:t>“</w:t>
      </w:r>
      <w:r>
        <w:rPr>
          <w:rFonts w:eastAsia="方正仿宋_GBK"/>
          <w:color w:val="000000"/>
          <w:sz w:val="32"/>
          <w:szCs w:val="32"/>
        </w:rPr>
        <w:t>确认支付</w:t>
      </w:r>
      <w:r>
        <w:rPr>
          <w:rFonts w:eastAsia="方正仿宋_GBK"/>
          <w:color w:val="000000"/>
          <w:sz w:val="32"/>
          <w:szCs w:val="32"/>
        </w:rPr>
        <w:t>”</w:t>
      </w:r>
      <w:r>
        <w:rPr>
          <w:rFonts w:eastAsia="方正仿宋_GBK"/>
          <w:color w:val="000000"/>
          <w:sz w:val="32"/>
          <w:szCs w:val="32"/>
        </w:rPr>
        <w:t>白色按钮，系统弹出对话框展示本次要缴纳的税费总额，并确认是否立即支付。确保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，系统弹出提示</w:t>
      </w:r>
      <w:r>
        <w:rPr>
          <w:rFonts w:eastAsia="方正仿宋_GBK"/>
          <w:color w:val="000000"/>
          <w:sz w:val="32"/>
          <w:szCs w:val="32"/>
        </w:rPr>
        <w:t>“</w:t>
      </w:r>
      <w:r>
        <w:rPr>
          <w:rFonts w:eastAsia="方正仿宋_GBK"/>
          <w:color w:val="000000"/>
          <w:sz w:val="32"/>
          <w:szCs w:val="32"/>
        </w:rPr>
        <w:t>确认支付完成</w:t>
      </w:r>
      <w:r>
        <w:rPr>
          <w:rFonts w:eastAsia="方正仿宋_GBK"/>
          <w:color w:val="000000"/>
          <w:sz w:val="32"/>
          <w:szCs w:val="32"/>
        </w:rPr>
        <w:t>”</w:t>
      </w:r>
      <w:r>
        <w:rPr>
          <w:rFonts w:eastAsia="方正仿宋_GBK"/>
          <w:color w:val="000000"/>
          <w:sz w:val="32"/>
          <w:szCs w:val="32"/>
        </w:rPr>
        <w:t>，完成确认支付的操作。点击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，当前支付提示框自动关闭，返回查询列表界面。上述确认支付完成的税费单，状态变为</w:t>
      </w:r>
      <w:r>
        <w:rPr>
          <w:rFonts w:eastAsia="方正仿宋_GBK"/>
          <w:color w:val="000000"/>
          <w:sz w:val="32"/>
          <w:szCs w:val="32"/>
        </w:rPr>
        <w:t>“</w:t>
      </w:r>
      <w:r>
        <w:rPr>
          <w:rFonts w:eastAsia="方正仿宋_GBK"/>
          <w:color w:val="000000"/>
          <w:sz w:val="32"/>
          <w:szCs w:val="32"/>
        </w:rPr>
        <w:t>支付处理中</w:t>
      </w:r>
      <w:r>
        <w:rPr>
          <w:rFonts w:eastAsia="方正仿宋_GBK"/>
          <w:color w:val="000000"/>
          <w:sz w:val="32"/>
          <w:szCs w:val="32"/>
        </w:rPr>
        <w:t>”</w:t>
      </w:r>
      <w:r>
        <w:rPr>
          <w:rFonts w:eastAsia="方正仿宋_GBK"/>
          <w:color w:val="000000"/>
          <w:sz w:val="32"/>
          <w:szCs w:val="32"/>
        </w:rPr>
        <w:t>，无需再进行后续操作，等</w:t>
      </w:r>
      <w:r>
        <w:rPr>
          <w:rFonts w:eastAsia="方正仿宋_GBK"/>
          <w:color w:val="000000"/>
          <w:sz w:val="32"/>
          <w:szCs w:val="32"/>
        </w:rPr>
        <w:t xml:space="preserve"> </w:t>
      </w:r>
      <w:r>
        <w:rPr>
          <w:rFonts w:eastAsia="方正仿宋_GBK"/>
          <w:color w:val="000000"/>
          <w:sz w:val="32"/>
          <w:szCs w:val="32"/>
        </w:rPr>
        <w:t>待海关、国库与银行审批通过后扣款即可。</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3</w:t>
      </w:r>
      <w:r>
        <w:rPr>
          <w:rFonts w:eastAsia="方正仿宋_GBK"/>
          <w:color w:val="000000"/>
          <w:sz w:val="32"/>
          <w:szCs w:val="32"/>
        </w:rPr>
        <w:t>）直接支付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正确连接在电脑中，在吨税查询</w:t>
      </w:r>
      <w:r>
        <w:rPr>
          <w:rFonts w:eastAsia="方正仿宋_GBK"/>
          <w:color w:val="000000"/>
          <w:sz w:val="32"/>
          <w:szCs w:val="32"/>
        </w:rPr>
        <w:t>/</w:t>
      </w:r>
      <w:r>
        <w:rPr>
          <w:rFonts w:eastAsia="方正仿宋_GBK"/>
          <w:color w:val="000000"/>
          <w:sz w:val="32"/>
          <w:szCs w:val="32"/>
        </w:rPr>
        <w:t>支付（未支付）中勾选记录，点击</w:t>
      </w:r>
      <w:r>
        <w:rPr>
          <w:rFonts w:eastAsia="方正仿宋_GBK"/>
          <w:color w:val="000000"/>
          <w:sz w:val="32"/>
          <w:szCs w:val="32"/>
        </w:rPr>
        <w:t>“</w:t>
      </w:r>
      <w:r>
        <w:rPr>
          <w:rFonts w:eastAsia="方正仿宋_GBK"/>
          <w:color w:val="000000"/>
          <w:sz w:val="32"/>
          <w:szCs w:val="32"/>
        </w:rPr>
        <w:t>直接支付</w:t>
      </w:r>
      <w:r>
        <w:rPr>
          <w:rFonts w:eastAsia="方正仿宋_GBK"/>
          <w:color w:val="000000"/>
          <w:sz w:val="32"/>
          <w:szCs w:val="32"/>
        </w:rPr>
        <w:t>”</w:t>
      </w:r>
      <w:r>
        <w:rPr>
          <w:rFonts w:eastAsia="方正仿宋_GBK"/>
          <w:color w:val="000000"/>
          <w:sz w:val="32"/>
          <w:szCs w:val="32"/>
        </w:rPr>
        <w:t>白色按钮，系统弹出支付录入框，将光标置于</w:t>
      </w:r>
      <w:r>
        <w:rPr>
          <w:rFonts w:eastAsia="方正仿宋_GBK"/>
          <w:color w:val="000000"/>
          <w:sz w:val="32"/>
          <w:szCs w:val="32"/>
        </w:rPr>
        <w:t>“</w:t>
      </w:r>
      <w:r>
        <w:rPr>
          <w:rFonts w:eastAsia="方正仿宋_GBK"/>
          <w:color w:val="000000"/>
          <w:sz w:val="32"/>
          <w:szCs w:val="32"/>
        </w:rPr>
        <w:t>税单抬头单位</w:t>
      </w:r>
      <w:r>
        <w:rPr>
          <w:rFonts w:eastAsia="方正仿宋_GBK"/>
          <w:color w:val="000000"/>
          <w:sz w:val="32"/>
          <w:szCs w:val="32"/>
        </w:rPr>
        <w:t>”</w:t>
      </w:r>
      <w:r>
        <w:rPr>
          <w:rFonts w:eastAsia="方正仿宋_GBK"/>
          <w:color w:val="000000"/>
          <w:sz w:val="32"/>
          <w:szCs w:val="32"/>
        </w:rPr>
        <w:t>一栏内，点击空格键，系统弹出下拉菜单，其他操作与申请支付步骤相同，参考上文。根据实际业务情况，勾选本次支付使用的协议号，点击</w:t>
      </w:r>
      <w:r>
        <w:rPr>
          <w:rFonts w:eastAsia="方正仿宋_GBK"/>
          <w:color w:val="000000"/>
          <w:sz w:val="32"/>
          <w:szCs w:val="32"/>
        </w:rPr>
        <w:t>“</w:t>
      </w:r>
      <w:r>
        <w:rPr>
          <w:rFonts w:eastAsia="方正仿宋_GBK"/>
          <w:color w:val="000000"/>
          <w:sz w:val="32"/>
          <w:szCs w:val="32"/>
        </w:rPr>
        <w:t>完成</w:t>
      </w:r>
      <w:r>
        <w:rPr>
          <w:rFonts w:eastAsia="方正仿宋_GBK"/>
          <w:color w:val="000000"/>
          <w:sz w:val="32"/>
          <w:szCs w:val="32"/>
        </w:rPr>
        <w:t>”</w:t>
      </w:r>
      <w:r>
        <w:rPr>
          <w:rFonts w:eastAsia="方正仿宋_GBK"/>
          <w:color w:val="000000"/>
          <w:sz w:val="32"/>
          <w:szCs w:val="32"/>
        </w:rPr>
        <w:t>按钮，系统弹出确认提示</w:t>
      </w:r>
      <w:r>
        <w:rPr>
          <w:rFonts w:eastAsia="方正仿宋_GBK"/>
          <w:color w:val="000000"/>
          <w:sz w:val="32"/>
          <w:szCs w:val="32"/>
        </w:rPr>
        <w:t>“</w:t>
      </w:r>
      <w:r>
        <w:rPr>
          <w:rFonts w:eastAsia="方正仿宋_GBK"/>
          <w:color w:val="000000"/>
          <w:sz w:val="32"/>
          <w:szCs w:val="32"/>
        </w:rPr>
        <w:t>是否立即支付</w:t>
      </w:r>
      <w:r>
        <w:rPr>
          <w:rFonts w:eastAsia="方正仿宋_GBK"/>
          <w:color w:val="000000"/>
          <w:sz w:val="32"/>
          <w:szCs w:val="32"/>
        </w:rPr>
        <w:t>”</w:t>
      </w: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，完成直接支付的操作。点击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，当前支付提示框自动关闭，返回选择协议号的界面。直接支付后，该税单的状态为</w:t>
      </w:r>
      <w:r>
        <w:rPr>
          <w:rFonts w:eastAsia="方正仿宋_GBK"/>
          <w:color w:val="000000"/>
          <w:sz w:val="32"/>
          <w:szCs w:val="32"/>
        </w:rPr>
        <w:t>“</w:t>
      </w:r>
      <w:r>
        <w:rPr>
          <w:rFonts w:eastAsia="方正仿宋_GBK"/>
          <w:color w:val="000000"/>
          <w:sz w:val="32"/>
          <w:szCs w:val="32"/>
        </w:rPr>
        <w:t>支付处理中</w:t>
      </w:r>
      <w:r>
        <w:rPr>
          <w:rFonts w:eastAsia="方正仿宋_GBK"/>
          <w:color w:val="000000"/>
          <w:sz w:val="32"/>
          <w:szCs w:val="32"/>
        </w:rPr>
        <w:t>”</w:t>
      </w:r>
      <w:r>
        <w:rPr>
          <w:rFonts w:eastAsia="方正仿宋_GBK"/>
          <w:color w:val="000000"/>
          <w:sz w:val="32"/>
          <w:szCs w:val="32"/>
        </w:rPr>
        <w:t>，可到【支付处理中】页签里查找并</w:t>
      </w:r>
      <w:r>
        <w:rPr>
          <w:rFonts w:eastAsia="方正仿宋_GBK"/>
          <w:color w:val="000000"/>
          <w:sz w:val="32"/>
          <w:szCs w:val="32"/>
        </w:rPr>
        <w:t xml:space="preserve"> </w:t>
      </w:r>
      <w:r>
        <w:rPr>
          <w:rFonts w:eastAsia="方正仿宋_GBK"/>
          <w:color w:val="000000"/>
          <w:sz w:val="32"/>
          <w:szCs w:val="32"/>
        </w:rPr>
        <w:t>跟踪状态，无需再进行后续操作，等待海关、国库与银行审批通过后扣款即可。</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4</w:t>
      </w:r>
      <w:r>
        <w:rPr>
          <w:rFonts w:eastAsia="方正仿宋_GBK"/>
          <w:color w:val="000000"/>
          <w:sz w:val="32"/>
          <w:szCs w:val="32"/>
        </w:rPr>
        <w:t>）重新支付</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支付失败的吨税，可在此进行重新支付。</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正确连接在电脑中，在吨税查询</w:t>
      </w:r>
      <w:r>
        <w:rPr>
          <w:rFonts w:eastAsia="方正仿宋_GBK"/>
          <w:color w:val="000000"/>
          <w:sz w:val="32"/>
          <w:szCs w:val="32"/>
        </w:rPr>
        <w:t>/</w:t>
      </w:r>
      <w:r>
        <w:rPr>
          <w:rFonts w:eastAsia="方正仿宋_GBK"/>
          <w:color w:val="000000"/>
          <w:sz w:val="32"/>
          <w:szCs w:val="32"/>
        </w:rPr>
        <w:t>支付（支付处理中）勾选</w:t>
      </w:r>
      <w:r>
        <w:rPr>
          <w:rFonts w:eastAsia="方正仿宋_GBK"/>
          <w:color w:val="000000"/>
          <w:sz w:val="32"/>
          <w:szCs w:val="32"/>
        </w:rPr>
        <w:t>“</w:t>
      </w:r>
      <w:r>
        <w:rPr>
          <w:rFonts w:eastAsia="方正仿宋_GBK"/>
          <w:color w:val="000000"/>
          <w:sz w:val="32"/>
          <w:szCs w:val="32"/>
        </w:rPr>
        <w:t>支付失败</w:t>
      </w:r>
      <w:r>
        <w:rPr>
          <w:rFonts w:eastAsia="方正仿宋_GBK"/>
          <w:color w:val="000000"/>
          <w:sz w:val="32"/>
          <w:szCs w:val="32"/>
        </w:rPr>
        <w:t>”</w:t>
      </w:r>
      <w:r>
        <w:rPr>
          <w:rFonts w:eastAsia="方正仿宋_GBK"/>
          <w:color w:val="000000"/>
          <w:sz w:val="32"/>
          <w:szCs w:val="32"/>
        </w:rPr>
        <w:t>状态的记录，点击界面中的</w:t>
      </w:r>
      <w:r>
        <w:rPr>
          <w:rFonts w:eastAsia="方正仿宋_GBK"/>
          <w:color w:val="000000"/>
          <w:sz w:val="32"/>
          <w:szCs w:val="32"/>
        </w:rPr>
        <w:t>“</w:t>
      </w:r>
      <w:r>
        <w:rPr>
          <w:rFonts w:eastAsia="方正仿宋_GBK"/>
          <w:color w:val="000000"/>
          <w:sz w:val="32"/>
          <w:szCs w:val="32"/>
        </w:rPr>
        <w:t>重新支付</w:t>
      </w:r>
      <w:r>
        <w:rPr>
          <w:rFonts w:eastAsia="方正仿宋_GBK"/>
          <w:color w:val="000000"/>
          <w:sz w:val="32"/>
          <w:szCs w:val="32"/>
        </w:rPr>
        <w:t>”</w:t>
      </w:r>
      <w:r>
        <w:rPr>
          <w:rFonts w:eastAsia="方正仿宋_GBK"/>
          <w:color w:val="000000"/>
          <w:sz w:val="32"/>
          <w:szCs w:val="32"/>
        </w:rPr>
        <w:t>白色按钮，系统弹出录入框，对以下内容进行填写：</w:t>
      </w:r>
    </w:p>
    <w:p w:rsidR="00BA022B" w:rsidRDefault="004942DA">
      <w:pPr>
        <w:spacing w:line="560" w:lineRule="exact"/>
        <w:ind w:left="720"/>
        <w:rPr>
          <w:rFonts w:eastAsia="方正仿宋_GBK"/>
          <w:color w:val="000000"/>
          <w:sz w:val="32"/>
          <w:szCs w:val="32"/>
        </w:rPr>
      </w:pPr>
      <w:r>
        <w:rPr>
          <w:rFonts w:eastAsia="方正仿宋_GBK"/>
          <w:color w:val="000000"/>
          <w:sz w:val="32"/>
          <w:szCs w:val="32"/>
        </w:rPr>
        <w:t>1</w:t>
      </w:r>
      <w:r>
        <w:rPr>
          <w:rFonts w:eastAsia="方正仿宋_GBK"/>
          <w:color w:val="000000"/>
          <w:sz w:val="32"/>
          <w:szCs w:val="32"/>
        </w:rPr>
        <w:t>）选择税单抬头单位</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将光标置于</w:t>
      </w:r>
      <w:r>
        <w:rPr>
          <w:rFonts w:eastAsia="方正仿宋_GBK"/>
          <w:color w:val="000000"/>
          <w:sz w:val="32"/>
          <w:szCs w:val="32"/>
        </w:rPr>
        <w:t>“</w:t>
      </w:r>
      <w:r>
        <w:rPr>
          <w:rFonts w:eastAsia="方正仿宋_GBK"/>
          <w:color w:val="000000"/>
          <w:sz w:val="32"/>
          <w:szCs w:val="32"/>
        </w:rPr>
        <w:t>税单抬头单位</w:t>
      </w:r>
      <w:r>
        <w:rPr>
          <w:rFonts w:eastAsia="方正仿宋_GBK"/>
          <w:color w:val="000000"/>
          <w:sz w:val="32"/>
          <w:szCs w:val="32"/>
        </w:rPr>
        <w:t>”</w:t>
      </w:r>
      <w:r>
        <w:rPr>
          <w:rFonts w:eastAsia="方正仿宋_GBK"/>
          <w:color w:val="000000"/>
          <w:sz w:val="32"/>
          <w:szCs w:val="32"/>
        </w:rPr>
        <w:t>一栏内，点击空格键，系统弹出下拉菜单</w:t>
      </w:r>
      <w:r>
        <w:rPr>
          <w:rFonts w:eastAsia="方正仿宋_GBK"/>
          <w:color w:val="000000"/>
          <w:sz w:val="32"/>
          <w:szCs w:val="32"/>
        </w:rPr>
        <w:t xml:space="preserve"> </w:t>
      </w:r>
      <w:r>
        <w:rPr>
          <w:rFonts w:eastAsia="方正仿宋_GBK"/>
          <w:color w:val="000000"/>
          <w:sz w:val="32"/>
          <w:szCs w:val="32"/>
        </w:rPr>
        <w:t>，选择后续要打印的单位类型（下拉菜单内的单位类型，为报关单</w:t>
      </w:r>
      <w:r>
        <w:rPr>
          <w:rFonts w:eastAsia="方正仿宋_GBK"/>
          <w:color w:val="000000"/>
          <w:sz w:val="32"/>
          <w:szCs w:val="32"/>
        </w:rPr>
        <w:t>/</w:t>
      </w:r>
      <w:r>
        <w:rPr>
          <w:rFonts w:eastAsia="方正仿宋_GBK"/>
          <w:color w:val="000000"/>
          <w:sz w:val="32"/>
          <w:szCs w:val="32"/>
        </w:rPr>
        <w:t>税单内的对应单位），包括</w:t>
      </w:r>
      <w:r>
        <w:rPr>
          <w:rFonts w:eastAsia="方正仿宋_GBK"/>
          <w:color w:val="000000"/>
          <w:sz w:val="32"/>
          <w:szCs w:val="32"/>
        </w:rPr>
        <w:t>“</w:t>
      </w:r>
      <w:r>
        <w:rPr>
          <w:rFonts w:eastAsia="方正仿宋_GBK"/>
          <w:color w:val="000000"/>
          <w:sz w:val="32"/>
          <w:szCs w:val="32"/>
        </w:rPr>
        <w:t>收发货人单位、消费使用单位</w:t>
      </w:r>
      <w:r>
        <w:rPr>
          <w:rFonts w:eastAsia="方正仿宋_GBK"/>
          <w:color w:val="000000"/>
          <w:sz w:val="32"/>
          <w:szCs w:val="32"/>
        </w:rPr>
        <w:t>”</w:t>
      </w:r>
      <w:r>
        <w:rPr>
          <w:rFonts w:eastAsia="方正仿宋_GBK"/>
          <w:color w:val="000000"/>
          <w:sz w:val="32"/>
          <w:szCs w:val="32"/>
        </w:rPr>
        <w:t>两种。选择完毕后，下方列表中，根据报关单</w:t>
      </w:r>
      <w:r>
        <w:rPr>
          <w:rFonts w:eastAsia="方正仿宋_GBK"/>
          <w:color w:val="000000"/>
          <w:sz w:val="32"/>
          <w:szCs w:val="32"/>
        </w:rPr>
        <w:t>/</w:t>
      </w:r>
      <w:r>
        <w:rPr>
          <w:rFonts w:eastAsia="方正仿宋_GBK"/>
          <w:color w:val="000000"/>
          <w:sz w:val="32"/>
          <w:szCs w:val="32"/>
        </w:rPr>
        <w:t>税单内的信息，生成版式文件或核对单打印的缴款单位代码、名称等信息。确认信息无误，点击</w:t>
      </w:r>
      <w:r>
        <w:rPr>
          <w:rFonts w:eastAsia="方正仿宋_GBK"/>
          <w:color w:val="000000"/>
          <w:sz w:val="32"/>
          <w:szCs w:val="32"/>
        </w:rPr>
        <w:t>“</w:t>
      </w:r>
      <w:r>
        <w:rPr>
          <w:rFonts w:eastAsia="方正仿宋_GBK"/>
          <w:color w:val="000000"/>
          <w:sz w:val="32"/>
          <w:szCs w:val="32"/>
        </w:rPr>
        <w:t>下一步</w:t>
      </w:r>
      <w:r>
        <w:rPr>
          <w:rFonts w:eastAsia="方正仿宋_GBK"/>
          <w:color w:val="000000"/>
          <w:sz w:val="32"/>
          <w:szCs w:val="32"/>
        </w:rPr>
        <w:t>”</w:t>
      </w:r>
      <w:r>
        <w:rPr>
          <w:rFonts w:eastAsia="方正仿宋_GBK"/>
          <w:color w:val="000000"/>
          <w:sz w:val="32"/>
          <w:szCs w:val="32"/>
        </w:rPr>
        <w:t>蓝色按钮，进入选择协议书号界面。</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color w:val="000000"/>
          <w:sz w:val="32"/>
          <w:szCs w:val="32"/>
        </w:rPr>
        <w:t>）选择支付协议书号</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根据实际业务情况，搜索并选择本次支付的协议号，点击</w:t>
      </w:r>
      <w:r>
        <w:rPr>
          <w:rFonts w:eastAsia="方正仿宋_GBK"/>
          <w:color w:val="000000"/>
          <w:sz w:val="32"/>
          <w:szCs w:val="32"/>
        </w:rPr>
        <w:t>“</w:t>
      </w:r>
      <w:r>
        <w:rPr>
          <w:rFonts w:eastAsia="方正仿宋_GBK"/>
          <w:color w:val="000000"/>
          <w:sz w:val="32"/>
          <w:szCs w:val="32"/>
        </w:rPr>
        <w:t>完成</w:t>
      </w:r>
      <w:r>
        <w:rPr>
          <w:rFonts w:eastAsia="方正仿宋_GBK"/>
          <w:color w:val="000000"/>
          <w:sz w:val="32"/>
          <w:szCs w:val="32"/>
        </w:rPr>
        <w:t>”</w:t>
      </w:r>
      <w:r>
        <w:rPr>
          <w:rFonts w:eastAsia="方正仿宋_GBK"/>
          <w:color w:val="000000"/>
          <w:sz w:val="32"/>
          <w:szCs w:val="32"/>
        </w:rPr>
        <w:t>按钮，系统弹出确认提示</w:t>
      </w:r>
      <w:r>
        <w:rPr>
          <w:rFonts w:eastAsia="方正仿宋_GBK"/>
          <w:color w:val="000000"/>
          <w:sz w:val="32"/>
          <w:szCs w:val="32"/>
        </w:rPr>
        <w:t>“</w:t>
      </w:r>
      <w:r>
        <w:rPr>
          <w:rFonts w:eastAsia="方正仿宋_GBK"/>
          <w:color w:val="000000"/>
          <w:sz w:val="32"/>
          <w:szCs w:val="32"/>
        </w:rPr>
        <w:t>是否立即支付</w:t>
      </w:r>
      <w:r>
        <w:rPr>
          <w:rFonts w:eastAsia="方正仿宋_GBK"/>
          <w:color w:val="000000"/>
          <w:sz w:val="32"/>
          <w:szCs w:val="32"/>
        </w:rPr>
        <w:t>”</w:t>
      </w: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w:t>
      </w:r>
      <w:r>
        <w:rPr>
          <w:rFonts w:eastAsia="方正仿宋_GBK"/>
          <w:color w:val="000000"/>
          <w:sz w:val="32"/>
          <w:szCs w:val="32"/>
        </w:rPr>
        <w:t>“</w:t>
      </w:r>
      <w:r>
        <w:rPr>
          <w:rFonts w:eastAsia="方正仿宋_GBK"/>
          <w:color w:val="000000"/>
          <w:sz w:val="32"/>
          <w:szCs w:val="32"/>
        </w:rPr>
        <w:t>是</w:t>
      </w:r>
      <w:r>
        <w:rPr>
          <w:rFonts w:eastAsia="方正仿宋_GBK"/>
          <w:color w:val="000000"/>
          <w:sz w:val="32"/>
          <w:szCs w:val="32"/>
        </w:rPr>
        <w:t>”</w:t>
      </w:r>
      <w:r>
        <w:rPr>
          <w:rFonts w:eastAsia="方正仿宋_GBK"/>
          <w:color w:val="000000"/>
          <w:sz w:val="32"/>
          <w:szCs w:val="32"/>
        </w:rPr>
        <w:t>，完成本次支付操作。点击</w:t>
      </w:r>
      <w:r>
        <w:rPr>
          <w:rFonts w:eastAsia="方正仿宋_GBK"/>
          <w:color w:val="000000"/>
          <w:sz w:val="32"/>
          <w:szCs w:val="32"/>
        </w:rPr>
        <w:t>“</w:t>
      </w:r>
      <w:r>
        <w:rPr>
          <w:rFonts w:eastAsia="方正仿宋_GBK"/>
          <w:color w:val="000000"/>
          <w:sz w:val="32"/>
          <w:szCs w:val="32"/>
        </w:rPr>
        <w:t>否</w:t>
      </w:r>
      <w:r>
        <w:rPr>
          <w:rFonts w:eastAsia="方正仿宋_GBK"/>
          <w:color w:val="000000"/>
          <w:sz w:val="32"/>
          <w:szCs w:val="32"/>
        </w:rPr>
        <w:t>”</w:t>
      </w:r>
      <w:r>
        <w:rPr>
          <w:rFonts w:eastAsia="方正仿宋_GBK"/>
          <w:color w:val="000000"/>
          <w:sz w:val="32"/>
          <w:szCs w:val="32"/>
        </w:rPr>
        <w:t>，当前支付提示框自动关闭，返回选择协议号的界面。重新支付与直接支付效力相同，支付后，该税单状态为</w:t>
      </w:r>
      <w:r>
        <w:rPr>
          <w:rFonts w:eastAsia="方正仿宋_GBK"/>
          <w:color w:val="000000"/>
          <w:sz w:val="32"/>
          <w:szCs w:val="32"/>
        </w:rPr>
        <w:t>“</w:t>
      </w:r>
      <w:r>
        <w:rPr>
          <w:rFonts w:eastAsia="方正仿宋_GBK"/>
          <w:color w:val="000000"/>
          <w:sz w:val="32"/>
          <w:szCs w:val="32"/>
        </w:rPr>
        <w:t>支付处理中</w:t>
      </w:r>
      <w:r>
        <w:rPr>
          <w:rFonts w:eastAsia="方正仿宋_GBK"/>
          <w:color w:val="000000"/>
          <w:sz w:val="32"/>
          <w:szCs w:val="32"/>
        </w:rPr>
        <w:t>”</w:t>
      </w:r>
      <w:r>
        <w:rPr>
          <w:rFonts w:eastAsia="方正仿宋_GBK"/>
          <w:color w:val="000000"/>
          <w:sz w:val="32"/>
          <w:szCs w:val="32"/>
        </w:rPr>
        <w:t>，可到【支付处理中】页签里查找并跟踪状态，无需再进行后续操作，等待海关、国库与银行审批通过后扣款即可。</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5</w:t>
      </w:r>
      <w:r>
        <w:rPr>
          <w:rFonts w:eastAsia="方正仿宋_GBK"/>
          <w:color w:val="000000"/>
          <w:sz w:val="32"/>
          <w:szCs w:val="32"/>
        </w:rPr>
        <w:t>）在吨税查询</w:t>
      </w:r>
      <w:r>
        <w:rPr>
          <w:rFonts w:eastAsia="方正仿宋_GBK"/>
          <w:color w:val="000000"/>
          <w:sz w:val="32"/>
          <w:szCs w:val="32"/>
        </w:rPr>
        <w:t>/</w:t>
      </w:r>
      <w:r>
        <w:rPr>
          <w:rFonts w:eastAsia="方正仿宋_GBK"/>
          <w:color w:val="000000"/>
          <w:sz w:val="32"/>
          <w:szCs w:val="32"/>
        </w:rPr>
        <w:t>支付界面中，包括</w:t>
      </w:r>
      <w:r>
        <w:rPr>
          <w:rFonts w:eastAsia="方正仿宋_GBK"/>
          <w:color w:val="000000"/>
          <w:sz w:val="32"/>
          <w:szCs w:val="32"/>
        </w:rPr>
        <w:t>“</w:t>
      </w:r>
      <w:r>
        <w:rPr>
          <w:rFonts w:eastAsia="方正仿宋_GBK"/>
          <w:color w:val="000000"/>
          <w:sz w:val="32"/>
          <w:szCs w:val="32"/>
        </w:rPr>
        <w:t>未支付、支付处理中、支付完成</w:t>
      </w:r>
      <w:r>
        <w:rPr>
          <w:rFonts w:eastAsia="方正仿宋_GBK"/>
          <w:color w:val="000000"/>
          <w:sz w:val="32"/>
          <w:szCs w:val="32"/>
        </w:rPr>
        <w:t>”</w:t>
      </w:r>
      <w:r>
        <w:rPr>
          <w:rFonts w:eastAsia="方正仿宋_GBK"/>
          <w:color w:val="000000"/>
          <w:sz w:val="32"/>
          <w:szCs w:val="32"/>
        </w:rPr>
        <w:t>三个页签，可切换并进行查看各个状态下吨税详细信息的操作。</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4</w:t>
      </w:r>
      <w:r>
        <w:rPr>
          <w:rFonts w:eastAsia="方正仿宋_GBK"/>
          <w:color w:val="000000"/>
          <w:sz w:val="32"/>
          <w:szCs w:val="32"/>
        </w:rPr>
        <w:t>、版式文件打印</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版式文件打印提供支付完成状态税单的版式文件（海关专用缴款书）查询、预览、下载与打印等功能。</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确保</w:t>
      </w:r>
      <w:r>
        <w:rPr>
          <w:rFonts w:eastAsia="方正仿宋_GBK"/>
          <w:color w:val="000000"/>
          <w:sz w:val="32"/>
          <w:szCs w:val="32"/>
        </w:rPr>
        <w:t>IC</w:t>
      </w:r>
      <w:r>
        <w:rPr>
          <w:rFonts w:eastAsia="方正仿宋_GBK"/>
          <w:color w:val="000000"/>
          <w:sz w:val="32"/>
          <w:szCs w:val="32"/>
        </w:rPr>
        <w:t>卡或</w:t>
      </w:r>
      <w:proofErr w:type="spellStart"/>
      <w:r>
        <w:rPr>
          <w:rFonts w:eastAsia="方正仿宋_GBK"/>
          <w:color w:val="000000"/>
          <w:sz w:val="32"/>
          <w:szCs w:val="32"/>
        </w:rPr>
        <w:t>Ikey</w:t>
      </w:r>
      <w:proofErr w:type="spellEnd"/>
      <w:r>
        <w:rPr>
          <w:rFonts w:eastAsia="方正仿宋_GBK"/>
          <w:color w:val="000000"/>
          <w:sz w:val="32"/>
          <w:szCs w:val="32"/>
        </w:rPr>
        <w:t>正确连接在电脑中，点击左侧菜单栏【版式文件打印】。可通过输入报关单号、关区、税单支付时间，点击界面</w:t>
      </w:r>
      <w:r>
        <w:rPr>
          <w:rFonts w:eastAsia="方正仿宋_GBK"/>
          <w:color w:val="000000"/>
          <w:sz w:val="32"/>
          <w:szCs w:val="32"/>
        </w:rPr>
        <w:t>“</w:t>
      </w:r>
      <w:r>
        <w:rPr>
          <w:rFonts w:eastAsia="方正仿宋_GBK"/>
          <w:color w:val="000000"/>
          <w:sz w:val="32"/>
          <w:szCs w:val="32"/>
        </w:rPr>
        <w:t>查询</w:t>
      </w:r>
      <w:r>
        <w:rPr>
          <w:rFonts w:eastAsia="方正仿宋_GBK"/>
          <w:color w:val="000000"/>
          <w:sz w:val="32"/>
          <w:szCs w:val="32"/>
        </w:rPr>
        <w:t>”</w:t>
      </w:r>
      <w:r>
        <w:rPr>
          <w:rFonts w:eastAsia="方正仿宋_GBK"/>
          <w:color w:val="000000"/>
          <w:sz w:val="32"/>
          <w:szCs w:val="32"/>
        </w:rPr>
        <w:t>白色按钮，进行查询。版式文件生成状态一栏内：</w:t>
      </w:r>
      <w:r>
        <w:rPr>
          <w:rFonts w:eastAsia="方正仿宋_GBK"/>
          <w:color w:val="000000"/>
          <w:sz w:val="32"/>
          <w:szCs w:val="32"/>
        </w:rPr>
        <w:t xml:space="preserve"> </w:t>
      </w:r>
    </w:p>
    <w:p w:rsidR="00BA022B" w:rsidRDefault="004942DA">
      <w:pPr>
        <w:spacing w:line="560" w:lineRule="exact"/>
        <w:ind w:firstLineChars="200" w:firstLine="640"/>
        <w:rPr>
          <w:rFonts w:eastAsia="方正仿宋_GBK"/>
          <w:color w:val="000000"/>
          <w:sz w:val="32"/>
          <w:szCs w:val="32"/>
        </w:rPr>
      </w:pPr>
      <w:r>
        <w:rPr>
          <w:rFonts w:eastAsia="方正仿宋_GBK"/>
          <w:color w:val="000000"/>
          <w:sz w:val="32"/>
          <w:szCs w:val="32"/>
        </w:rPr>
        <w:t>“</w:t>
      </w:r>
      <w:r>
        <w:rPr>
          <w:rFonts w:eastAsia="方正仿宋_GBK"/>
          <w:color w:val="000000"/>
          <w:sz w:val="32"/>
          <w:szCs w:val="32"/>
        </w:rPr>
        <w:t>可打印</w:t>
      </w:r>
      <w:r>
        <w:rPr>
          <w:rFonts w:eastAsia="方正仿宋_GBK"/>
          <w:color w:val="000000"/>
          <w:sz w:val="32"/>
          <w:szCs w:val="32"/>
        </w:rPr>
        <w:t>”——</w:t>
      </w:r>
      <w:r>
        <w:rPr>
          <w:rFonts w:eastAsia="方正仿宋_GBK"/>
          <w:color w:val="000000"/>
          <w:sz w:val="32"/>
          <w:szCs w:val="32"/>
        </w:rPr>
        <w:t>代表海关系统已生成了版式文件</w:t>
      </w:r>
      <w:r>
        <w:rPr>
          <w:rFonts w:eastAsia="方正仿宋_GBK"/>
          <w:color w:val="000000"/>
          <w:sz w:val="32"/>
          <w:szCs w:val="32"/>
        </w:rPr>
        <w:t xml:space="preserve"> PDF</w:t>
      </w:r>
      <w:r>
        <w:rPr>
          <w:rFonts w:eastAsia="方正仿宋_GBK"/>
          <w:color w:val="000000"/>
          <w:sz w:val="32"/>
          <w:szCs w:val="32"/>
        </w:rPr>
        <w:t>，可打印电子税单的海关专用缴款书。</w:t>
      </w:r>
    </w:p>
    <w:p w:rsidR="00BA022B" w:rsidRDefault="004942DA">
      <w:pPr>
        <w:spacing w:line="560" w:lineRule="exact"/>
        <w:ind w:firstLineChars="200" w:firstLine="624"/>
        <w:rPr>
          <w:rFonts w:eastAsia="方正仿宋_GBK"/>
          <w:color w:val="000000"/>
          <w:spacing w:val="-4"/>
          <w:sz w:val="32"/>
          <w:szCs w:val="32"/>
        </w:rPr>
      </w:pPr>
      <w:r>
        <w:rPr>
          <w:rFonts w:eastAsia="方正仿宋_GBK"/>
          <w:color w:val="000000"/>
          <w:spacing w:val="-4"/>
          <w:sz w:val="32"/>
          <w:szCs w:val="32"/>
        </w:rPr>
        <w:t>“</w:t>
      </w:r>
      <w:r>
        <w:rPr>
          <w:rFonts w:eastAsia="方正仿宋_GBK"/>
          <w:color w:val="000000"/>
          <w:spacing w:val="-4"/>
          <w:sz w:val="32"/>
          <w:szCs w:val="32"/>
        </w:rPr>
        <w:t>未生成</w:t>
      </w:r>
      <w:r>
        <w:rPr>
          <w:rFonts w:eastAsia="方正仿宋_GBK"/>
          <w:color w:val="000000"/>
          <w:spacing w:val="-4"/>
          <w:sz w:val="32"/>
          <w:szCs w:val="32"/>
        </w:rPr>
        <w:t>”——</w:t>
      </w:r>
      <w:r>
        <w:rPr>
          <w:rFonts w:eastAsia="方正仿宋_GBK"/>
          <w:color w:val="000000"/>
          <w:spacing w:val="-4"/>
          <w:sz w:val="32"/>
          <w:szCs w:val="32"/>
        </w:rPr>
        <w:t>代表海关系统暂未生成版式文件</w:t>
      </w:r>
      <w:r>
        <w:rPr>
          <w:rFonts w:eastAsia="方正仿宋_GBK"/>
          <w:color w:val="000000"/>
          <w:spacing w:val="-4"/>
          <w:sz w:val="32"/>
          <w:szCs w:val="32"/>
        </w:rPr>
        <w:t xml:space="preserve"> PDF</w:t>
      </w:r>
      <w:r>
        <w:rPr>
          <w:rFonts w:eastAsia="方正仿宋_GBK"/>
          <w:color w:val="000000"/>
          <w:spacing w:val="-4"/>
          <w:sz w:val="32"/>
          <w:szCs w:val="32"/>
        </w:rPr>
        <w:t>。</w:t>
      </w:r>
    </w:p>
    <w:p w:rsidR="00BA022B" w:rsidRDefault="004942DA">
      <w:pPr>
        <w:spacing w:line="560" w:lineRule="exact"/>
        <w:ind w:firstLineChars="200" w:firstLine="624"/>
        <w:rPr>
          <w:rFonts w:eastAsia="方正仿宋_GBK"/>
          <w:color w:val="000000"/>
          <w:spacing w:val="-4"/>
          <w:sz w:val="32"/>
          <w:szCs w:val="32"/>
        </w:rPr>
      </w:pPr>
      <w:r>
        <w:rPr>
          <w:rFonts w:eastAsia="方正仿宋_GBK"/>
          <w:color w:val="000000"/>
          <w:spacing w:val="-4"/>
          <w:sz w:val="32"/>
          <w:szCs w:val="32"/>
        </w:rPr>
        <w:t>在版式文件打印</w:t>
      </w:r>
      <w:r>
        <w:rPr>
          <w:rFonts w:eastAsia="方正仿宋_GBK"/>
          <w:color w:val="000000"/>
          <w:spacing w:val="-4"/>
          <w:sz w:val="32"/>
          <w:szCs w:val="32"/>
        </w:rPr>
        <w:t xml:space="preserve"> </w:t>
      </w:r>
      <w:r>
        <w:rPr>
          <w:rFonts w:eastAsia="方正仿宋_GBK"/>
          <w:color w:val="000000"/>
          <w:spacing w:val="-4"/>
          <w:sz w:val="32"/>
          <w:szCs w:val="32"/>
        </w:rPr>
        <w:t>界面中列表中勾选一条，点击</w:t>
      </w:r>
      <w:r>
        <w:rPr>
          <w:rFonts w:eastAsia="方正仿宋_GBK"/>
          <w:color w:val="000000"/>
          <w:spacing w:val="-4"/>
          <w:sz w:val="32"/>
          <w:szCs w:val="32"/>
        </w:rPr>
        <w:t>“</w:t>
      </w:r>
      <w:r>
        <w:rPr>
          <w:rFonts w:eastAsia="方正仿宋_GBK"/>
          <w:color w:val="000000"/>
          <w:spacing w:val="-4"/>
          <w:sz w:val="32"/>
          <w:szCs w:val="32"/>
        </w:rPr>
        <w:t>打印</w:t>
      </w:r>
      <w:r>
        <w:rPr>
          <w:rFonts w:eastAsia="方正仿宋_GBK"/>
          <w:color w:val="000000"/>
          <w:spacing w:val="-4"/>
          <w:sz w:val="32"/>
          <w:szCs w:val="32"/>
        </w:rPr>
        <w:t>”</w:t>
      </w:r>
      <w:r>
        <w:rPr>
          <w:rFonts w:eastAsia="方正仿宋_GBK"/>
          <w:color w:val="000000"/>
          <w:spacing w:val="-4"/>
          <w:sz w:val="32"/>
          <w:szCs w:val="32"/>
        </w:rPr>
        <w:t>白色按钮，系统显示版式文件的预览。点击界面右上角打印机图标，根据当前浏览器的设置或打印机实际情况，进行打印即可。</w:t>
      </w:r>
    </w:p>
    <w:p w:rsidR="00BA022B" w:rsidRDefault="004942DA" w:rsidP="004942DA">
      <w:pPr>
        <w:spacing w:line="560" w:lineRule="exact"/>
        <w:ind w:firstLineChars="200" w:firstLine="643"/>
        <w:rPr>
          <w:rFonts w:eastAsia="方正楷体_GBK"/>
          <w:b/>
          <w:bCs/>
          <w:color w:val="000000"/>
          <w:sz w:val="32"/>
          <w:szCs w:val="32"/>
        </w:rPr>
      </w:pPr>
      <w:r>
        <w:rPr>
          <w:rFonts w:eastAsia="方正楷体_GBK" w:hint="eastAsia"/>
          <w:b/>
          <w:bCs/>
          <w:color w:val="000000"/>
          <w:sz w:val="32"/>
          <w:szCs w:val="32"/>
        </w:rPr>
        <w:t>窗口</w:t>
      </w:r>
      <w:r>
        <w:rPr>
          <w:rFonts w:eastAsia="方正楷体_GBK"/>
          <w:b/>
          <w:bCs/>
          <w:color w:val="000000"/>
          <w:sz w:val="32"/>
          <w:szCs w:val="32"/>
        </w:rPr>
        <w:t>办理（</w:t>
      </w:r>
      <w:r>
        <w:rPr>
          <w:rFonts w:eastAsia="方正楷体_GBK" w:hint="eastAsia"/>
          <w:b/>
          <w:bCs/>
          <w:color w:val="000000"/>
          <w:sz w:val="32"/>
          <w:szCs w:val="32"/>
        </w:rPr>
        <w:t>柜台支付</w:t>
      </w:r>
      <w:r>
        <w:rPr>
          <w:rFonts w:eastAsia="方正楷体_GBK"/>
          <w:b/>
          <w:bCs/>
          <w:color w:val="000000"/>
          <w:sz w:val="32"/>
          <w:szCs w:val="32"/>
        </w:rPr>
        <w:t>）</w:t>
      </w:r>
    </w:p>
    <w:p w:rsidR="00BA022B" w:rsidRDefault="004942DA">
      <w:pPr>
        <w:widowControl/>
        <w:spacing w:line="560" w:lineRule="exact"/>
        <w:ind w:firstLineChars="200" w:firstLine="624"/>
        <w:rPr>
          <w:rFonts w:eastAsia="方正仿宋_GBK"/>
          <w:color w:val="000000"/>
          <w:spacing w:val="-4"/>
          <w:kern w:val="0"/>
          <w:sz w:val="32"/>
          <w:szCs w:val="32"/>
        </w:rPr>
      </w:pPr>
      <w:r>
        <w:rPr>
          <w:rFonts w:eastAsia="方正仿宋_GBK" w:hint="eastAsia"/>
          <w:color w:val="000000"/>
          <w:spacing w:val="-4"/>
          <w:kern w:val="0"/>
          <w:sz w:val="32"/>
          <w:szCs w:val="32"/>
        </w:rPr>
        <w:t>1</w:t>
      </w:r>
      <w:r>
        <w:rPr>
          <w:rFonts w:eastAsia="方正仿宋_GBK" w:hint="eastAsia"/>
          <w:color w:val="000000"/>
          <w:spacing w:val="-4"/>
          <w:kern w:val="0"/>
          <w:sz w:val="32"/>
          <w:szCs w:val="32"/>
        </w:rPr>
        <w:t>、填发</w:t>
      </w:r>
      <w:r>
        <w:rPr>
          <w:rFonts w:eastAsia="方正仿宋_GBK"/>
          <w:color w:val="000000"/>
          <w:spacing w:val="-4"/>
          <w:kern w:val="0"/>
          <w:sz w:val="32"/>
          <w:szCs w:val="32"/>
        </w:rPr>
        <w:t>税单。海关填发税款缴款书</w:t>
      </w:r>
      <w:r>
        <w:rPr>
          <w:rFonts w:eastAsia="方正仿宋_GBK" w:hint="eastAsia"/>
          <w:color w:val="000000"/>
          <w:spacing w:val="-4"/>
          <w:kern w:val="0"/>
          <w:sz w:val="32"/>
          <w:szCs w:val="32"/>
        </w:rPr>
        <w:t>，</w:t>
      </w:r>
      <w:r>
        <w:rPr>
          <w:rFonts w:eastAsia="方正仿宋_GBK"/>
          <w:color w:val="000000"/>
          <w:spacing w:val="-4"/>
          <w:kern w:val="0"/>
          <w:sz w:val="32"/>
          <w:szCs w:val="32"/>
        </w:rPr>
        <w:t>企业到窗口领取并签收</w:t>
      </w:r>
      <w:r>
        <w:rPr>
          <w:rFonts w:eastAsia="方正仿宋_GBK" w:hint="eastAsia"/>
          <w:color w:val="000000"/>
          <w:spacing w:val="-4"/>
          <w:kern w:val="0"/>
          <w:sz w:val="32"/>
          <w:szCs w:val="32"/>
        </w:rPr>
        <w:t>。</w:t>
      </w:r>
    </w:p>
    <w:p w:rsidR="00BA022B" w:rsidRDefault="004942DA">
      <w:pPr>
        <w:spacing w:line="560" w:lineRule="exact"/>
        <w:ind w:firstLineChars="200" w:firstLine="624"/>
        <w:rPr>
          <w:rFonts w:eastAsia="方正仿宋_GBK"/>
          <w:color w:val="000000"/>
          <w:spacing w:val="-4"/>
          <w:kern w:val="0"/>
          <w:sz w:val="32"/>
          <w:szCs w:val="32"/>
        </w:rPr>
      </w:pPr>
      <w:r>
        <w:rPr>
          <w:rFonts w:eastAsia="方正仿宋_GBK" w:hint="eastAsia"/>
          <w:color w:val="000000"/>
          <w:spacing w:val="-4"/>
          <w:kern w:val="0"/>
          <w:sz w:val="32"/>
          <w:szCs w:val="32"/>
        </w:rPr>
        <w:t>2</w:t>
      </w:r>
      <w:r>
        <w:rPr>
          <w:rFonts w:eastAsia="方正仿宋_GBK" w:hint="eastAsia"/>
          <w:color w:val="000000"/>
          <w:spacing w:val="-4"/>
          <w:kern w:val="0"/>
          <w:sz w:val="32"/>
          <w:szCs w:val="32"/>
        </w:rPr>
        <w:t>、</w:t>
      </w:r>
      <w:r>
        <w:rPr>
          <w:rFonts w:eastAsia="方正仿宋_GBK"/>
          <w:color w:val="000000"/>
          <w:spacing w:val="-4"/>
          <w:kern w:val="0"/>
          <w:sz w:val="32"/>
          <w:szCs w:val="32"/>
        </w:rPr>
        <w:t>缴款</w:t>
      </w:r>
      <w:r>
        <w:rPr>
          <w:rFonts w:eastAsia="方正仿宋_GBK" w:hint="eastAsia"/>
          <w:color w:val="000000"/>
          <w:spacing w:val="-4"/>
          <w:kern w:val="0"/>
          <w:sz w:val="32"/>
          <w:szCs w:val="32"/>
        </w:rPr>
        <w:t>核注。</w:t>
      </w:r>
      <w:r>
        <w:rPr>
          <w:rFonts w:eastAsia="方正仿宋_GBK"/>
          <w:color w:val="000000"/>
          <w:spacing w:val="-4"/>
          <w:kern w:val="0"/>
          <w:sz w:val="32"/>
          <w:szCs w:val="32"/>
        </w:rPr>
        <w:t>纳税义务人</w:t>
      </w:r>
      <w:r>
        <w:rPr>
          <w:rFonts w:eastAsia="方正仿宋_GBK" w:hint="eastAsia"/>
          <w:color w:val="000000"/>
          <w:spacing w:val="-4"/>
          <w:kern w:val="0"/>
          <w:sz w:val="32"/>
          <w:szCs w:val="32"/>
        </w:rPr>
        <w:t>通过</w:t>
      </w:r>
      <w:r>
        <w:rPr>
          <w:rFonts w:eastAsia="方正仿宋_GBK"/>
          <w:color w:val="000000"/>
          <w:spacing w:val="-4"/>
          <w:kern w:val="0"/>
          <w:sz w:val="32"/>
          <w:szCs w:val="32"/>
        </w:rPr>
        <w:t>银行缴纳税款后，应当及时将盖有证明银行已收讫税款的业务印章的税款缴款书送交填发海关验核。</w:t>
      </w:r>
    </w:p>
    <w:p w:rsidR="00BA022B" w:rsidRDefault="004942DA">
      <w:pPr>
        <w:spacing w:line="560" w:lineRule="exact"/>
        <w:ind w:firstLineChars="200" w:firstLine="640"/>
        <w:rPr>
          <w:rFonts w:eastAsia="方正黑体_GBK" w:cs="Arial"/>
          <w:color w:val="000000"/>
          <w:sz w:val="32"/>
          <w:szCs w:val="32"/>
        </w:rPr>
      </w:pPr>
      <w:r>
        <w:rPr>
          <w:rFonts w:eastAsia="方正黑体_GBK" w:cs="Arial" w:hint="eastAsia"/>
          <w:color w:val="000000"/>
          <w:sz w:val="32"/>
          <w:szCs w:val="32"/>
        </w:rPr>
        <w:t>（四</w:t>
      </w:r>
      <w:r>
        <w:rPr>
          <w:rFonts w:eastAsia="方正黑体_GBK" w:cs="Arial"/>
          <w:color w:val="000000"/>
          <w:sz w:val="32"/>
          <w:szCs w:val="32"/>
        </w:rPr>
        <w:t>）</w:t>
      </w:r>
      <w:r>
        <w:rPr>
          <w:rFonts w:eastAsia="方正黑体_GBK" w:cs="Arial" w:hint="eastAsia"/>
          <w:color w:val="000000"/>
          <w:sz w:val="32"/>
          <w:szCs w:val="32"/>
        </w:rPr>
        <w:t>船舶</w:t>
      </w:r>
      <w:r>
        <w:rPr>
          <w:rFonts w:eastAsia="方正黑体_GBK" w:cs="Arial"/>
          <w:color w:val="000000"/>
          <w:sz w:val="32"/>
          <w:szCs w:val="32"/>
        </w:rPr>
        <w:t>吨税的退还</w:t>
      </w:r>
    </w:p>
    <w:p w:rsidR="00BA022B" w:rsidRDefault="004942DA" w:rsidP="004942DA">
      <w:pPr>
        <w:spacing w:line="560" w:lineRule="exact"/>
        <w:ind w:firstLineChars="200" w:firstLine="643"/>
        <w:rPr>
          <w:rFonts w:eastAsia="方正楷体_GBK"/>
          <w:b/>
          <w:bCs/>
          <w:color w:val="000000"/>
          <w:sz w:val="32"/>
          <w:szCs w:val="32"/>
        </w:rPr>
      </w:pPr>
      <w:r>
        <w:rPr>
          <w:rFonts w:eastAsia="方正楷体_GBK" w:hint="eastAsia"/>
          <w:b/>
          <w:bCs/>
          <w:color w:val="000000"/>
          <w:sz w:val="32"/>
          <w:szCs w:val="32"/>
        </w:rPr>
        <w:t>网上办理</w:t>
      </w:r>
    </w:p>
    <w:p w:rsidR="00BA022B" w:rsidRDefault="004942DA">
      <w:pPr>
        <w:wordWrap w:val="0"/>
        <w:spacing w:line="560" w:lineRule="exact"/>
        <w:ind w:firstLineChars="200" w:firstLine="624"/>
        <w:rPr>
          <w:rFonts w:eastAsia="方正仿宋_GBK"/>
          <w:bCs/>
          <w:color w:val="000000"/>
          <w:sz w:val="32"/>
          <w:szCs w:val="32"/>
        </w:rPr>
      </w:pPr>
      <w:r>
        <w:rPr>
          <w:rFonts w:eastAsia="方正仿宋_GBK" w:hint="eastAsia"/>
          <w:color w:val="000000"/>
          <w:spacing w:val="-4"/>
          <w:sz w:val="32"/>
          <w:szCs w:val="32"/>
        </w:rPr>
        <w:t>通过互联网</w:t>
      </w:r>
      <w:r>
        <w:rPr>
          <w:rFonts w:eastAsia="方正仿宋_GBK"/>
          <w:color w:val="000000"/>
          <w:spacing w:val="-4"/>
          <w:sz w:val="32"/>
          <w:szCs w:val="32"/>
        </w:rPr>
        <w:t>访问通过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w:t>
      </w:r>
      <w:r>
        <w:rPr>
          <w:rFonts w:eastAsia="方正仿宋_GBK" w:hint="eastAsia"/>
          <w:color w:val="000000"/>
          <w:spacing w:val="-4"/>
          <w:sz w:val="32"/>
          <w:szCs w:val="32"/>
        </w:rPr>
        <w:t>选择</w:t>
      </w:r>
      <w:r>
        <w:rPr>
          <w:rFonts w:eastAsia="方正仿宋_GBK"/>
          <w:color w:val="000000"/>
          <w:spacing w:val="-4"/>
          <w:sz w:val="32"/>
          <w:szCs w:val="32"/>
        </w:rPr>
        <w:t>进入</w:t>
      </w:r>
      <w:r>
        <w:rPr>
          <w:rFonts w:eastAsia="方正仿宋_GBK"/>
          <w:color w:val="000000"/>
          <w:spacing w:val="-4"/>
          <w:sz w:val="32"/>
          <w:szCs w:val="32"/>
        </w:rPr>
        <w:t>“</w:t>
      </w:r>
      <w:r>
        <w:rPr>
          <w:rFonts w:eastAsia="方正仿宋_GBK" w:hint="eastAsia"/>
          <w:color w:val="000000"/>
          <w:spacing w:val="-4"/>
          <w:sz w:val="32"/>
          <w:szCs w:val="32"/>
        </w:rPr>
        <w:t>海关</w:t>
      </w:r>
      <w:r>
        <w:rPr>
          <w:rFonts w:eastAsia="方正仿宋_GBK"/>
          <w:color w:val="000000"/>
          <w:spacing w:val="-4"/>
          <w:sz w:val="32"/>
          <w:szCs w:val="32"/>
        </w:rPr>
        <w:t>事务联系系统</w:t>
      </w:r>
      <w:r>
        <w:rPr>
          <w:rFonts w:eastAsia="方正仿宋_GBK"/>
          <w:color w:val="000000"/>
          <w:spacing w:val="-4"/>
          <w:sz w:val="32"/>
          <w:szCs w:val="32"/>
        </w:rPr>
        <w:t>”</w:t>
      </w:r>
      <w:r>
        <w:rPr>
          <w:rFonts w:eastAsia="方正仿宋_GBK" w:hint="eastAsia"/>
          <w:color w:val="000000"/>
          <w:spacing w:val="-4"/>
          <w:sz w:val="32"/>
          <w:szCs w:val="32"/>
        </w:rPr>
        <w:t>子系统</w:t>
      </w:r>
      <w:r>
        <w:rPr>
          <w:rFonts w:eastAsia="方正仿宋_GBK"/>
          <w:color w:val="000000"/>
          <w:spacing w:val="-4"/>
          <w:sz w:val="32"/>
          <w:szCs w:val="32"/>
        </w:rPr>
        <w:t>，通过</w:t>
      </w:r>
      <w:r>
        <w:rPr>
          <w:rFonts w:eastAsia="方正仿宋_GBK" w:hint="eastAsia"/>
          <w:color w:val="000000"/>
          <w:spacing w:val="-4"/>
          <w:sz w:val="32"/>
          <w:szCs w:val="32"/>
        </w:rPr>
        <w:t>其他</w:t>
      </w:r>
      <w:r>
        <w:rPr>
          <w:rFonts w:eastAsia="方正仿宋_GBK"/>
          <w:color w:val="000000"/>
          <w:spacing w:val="-4"/>
          <w:sz w:val="32"/>
          <w:szCs w:val="32"/>
        </w:rPr>
        <w:t>联系单项</w:t>
      </w:r>
      <w:r>
        <w:rPr>
          <w:rFonts w:eastAsia="方正仿宋_GBK" w:hint="eastAsia"/>
          <w:color w:val="000000"/>
          <w:spacing w:val="-4"/>
          <w:sz w:val="32"/>
          <w:szCs w:val="32"/>
        </w:rPr>
        <w:t>下</w:t>
      </w:r>
      <w:r>
        <w:rPr>
          <w:rFonts w:eastAsia="方正仿宋_GBK"/>
          <w:color w:val="000000"/>
          <w:spacing w:val="-4"/>
          <w:sz w:val="32"/>
          <w:szCs w:val="32"/>
        </w:rPr>
        <w:t>的出</w:t>
      </w:r>
      <w:r>
        <w:rPr>
          <w:rFonts w:eastAsia="方正仿宋_GBK" w:hint="eastAsia"/>
          <w:color w:val="000000"/>
          <w:spacing w:val="-4"/>
          <w:sz w:val="32"/>
          <w:szCs w:val="32"/>
        </w:rPr>
        <w:t>船舶</w:t>
      </w:r>
      <w:r>
        <w:rPr>
          <w:rFonts w:eastAsia="方正仿宋_GBK"/>
          <w:color w:val="000000"/>
          <w:spacing w:val="-4"/>
          <w:sz w:val="32"/>
          <w:szCs w:val="32"/>
        </w:rPr>
        <w:t>吨税退还模块向海关提交</w:t>
      </w:r>
      <w:r>
        <w:rPr>
          <w:rFonts w:eastAsia="方正仿宋_GBK" w:hint="eastAsia"/>
          <w:color w:val="000000"/>
          <w:spacing w:val="-4"/>
          <w:sz w:val="32"/>
          <w:szCs w:val="32"/>
        </w:rPr>
        <w:t>船舶吨税退还</w:t>
      </w:r>
      <w:r>
        <w:rPr>
          <w:rFonts w:eastAsia="方正仿宋_GBK"/>
          <w:color w:val="000000"/>
          <w:spacing w:val="-4"/>
          <w:sz w:val="32"/>
          <w:szCs w:val="32"/>
        </w:rPr>
        <w:t>电子申请，内容</w:t>
      </w:r>
      <w:r>
        <w:rPr>
          <w:rFonts w:eastAsia="方正仿宋_GBK" w:hint="eastAsia"/>
          <w:color w:val="000000"/>
          <w:spacing w:val="-4"/>
          <w:sz w:val="32"/>
          <w:szCs w:val="32"/>
        </w:rPr>
        <w:t>包括联系</w:t>
      </w:r>
      <w:r>
        <w:rPr>
          <w:rFonts w:eastAsia="方正仿宋_GBK"/>
          <w:color w:val="000000"/>
          <w:spacing w:val="-4"/>
          <w:sz w:val="32"/>
          <w:szCs w:val="32"/>
        </w:rPr>
        <w:t>人名称、申请海关、</w:t>
      </w:r>
      <w:r>
        <w:rPr>
          <w:rFonts w:eastAsia="方正仿宋_GBK" w:hint="eastAsia"/>
          <w:color w:val="000000"/>
          <w:spacing w:val="-4"/>
          <w:sz w:val="32"/>
          <w:szCs w:val="32"/>
        </w:rPr>
        <w:t>联系</w:t>
      </w:r>
      <w:r>
        <w:rPr>
          <w:rFonts w:eastAsia="方正仿宋_GBK"/>
          <w:color w:val="000000"/>
          <w:spacing w:val="-4"/>
          <w:sz w:val="32"/>
          <w:szCs w:val="32"/>
        </w:rPr>
        <w:t>电话、税单号、吨税执照编号、船舶编号、申请单位或个人名称、船舶</w:t>
      </w:r>
      <w:r>
        <w:rPr>
          <w:rFonts w:eastAsia="方正仿宋_GBK" w:hint="eastAsia"/>
          <w:color w:val="000000"/>
          <w:spacing w:val="-4"/>
          <w:sz w:val="32"/>
          <w:szCs w:val="32"/>
        </w:rPr>
        <w:t>中文</w:t>
      </w:r>
      <w:r>
        <w:rPr>
          <w:rFonts w:eastAsia="方正仿宋_GBK"/>
          <w:color w:val="000000"/>
          <w:spacing w:val="-4"/>
          <w:sz w:val="32"/>
          <w:szCs w:val="32"/>
        </w:rPr>
        <w:t>名、船舶英文</w:t>
      </w:r>
      <w:r>
        <w:rPr>
          <w:rFonts w:eastAsia="方正仿宋_GBK" w:hint="eastAsia"/>
          <w:color w:val="000000"/>
          <w:spacing w:val="-4"/>
          <w:sz w:val="32"/>
          <w:szCs w:val="32"/>
        </w:rPr>
        <w:t>名</w:t>
      </w:r>
      <w:r>
        <w:rPr>
          <w:rFonts w:eastAsia="方正仿宋_GBK"/>
          <w:color w:val="000000"/>
          <w:spacing w:val="-4"/>
          <w:sz w:val="32"/>
          <w:szCs w:val="32"/>
        </w:rPr>
        <w:t>、船舶曾用名、吨税期别、净吨位、抵港日期、</w:t>
      </w:r>
      <w:r>
        <w:rPr>
          <w:rFonts w:eastAsia="方正仿宋_GBK" w:hint="eastAsia"/>
          <w:color w:val="000000"/>
          <w:spacing w:val="-4"/>
          <w:sz w:val="32"/>
          <w:szCs w:val="32"/>
        </w:rPr>
        <w:t>国籍</w:t>
      </w:r>
      <w:r>
        <w:rPr>
          <w:rFonts w:eastAsia="方正仿宋_GBK"/>
          <w:color w:val="000000"/>
          <w:spacing w:val="-4"/>
          <w:sz w:val="32"/>
          <w:szCs w:val="32"/>
        </w:rPr>
        <w:t>、</w:t>
      </w:r>
      <w:r>
        <w:rPr>
          <w:rFonts w:eastAsia="方正仿宋_GBK" w:hint="eastAsia"/>
          <w:color w:val="000000"/>
          <w:spacing w:val="-4"/>
          <w:sz w:val="32"/>
          <w:szCs w:val="32"/>
        </w:rPr>
        <w:t>办理</w:t>
      </w:r>
      <w:r>
        <w:rPr>
          <w:rFonts w:eastAsia="方正仿宋_GBK"/>
          <w:color w:val="000000"/>
          <w:spacing w:val="-4"/>
          <w:sz w:val="32"/>
          <w:szCs w:val="32"/>
        </w:rPr>
        <w:t>人手机号</w:t>
      </w:r>
      <w:r>
        <w:rPr>
          <w:rFonts w:eastAsia="方正仿宋_GBK" w:hint="eastAsia"/>
          <w:color w:val="000000"/>
          <w:spacing w:val="-4"/>
          <w:sz w:val="32"/>
          <w:szCs w:val="32"/>
        </w:rPr>
        <w:t>，并</w:t>
      </w:r>
      <w:r>
        <w:rPr>
          <w:rFonts w:eastAsia="方正仿宋_GBK"/>
          <w:color w:val="000000"/>
          <w:spacing w:val="-4"/>
          <w:sz w:val="32"/>
          <w:szCs w:val="32"/>
        </w:rPr>
        <w:t>上传</w:t>
      </w:r>
      <w:r>
        <w:rPr>
          <w:rFonts w:eastAsia="方正仿宋_GBK" w:hint="eastAsia"/>
          <w:bCs/>
          <w:color w:val="000000"/>
          <w:sz w:val="32"/>
          <w:szCs w:val="32"/>
        </w:rPr>
        <w:t>原船舶吨税缴款书和可以证明应予退税的材料。申请</w:t>
      </w:r>
      <w:r>
        <w:rPr>
          <w:rFonts w:eastAsia="方正仿宋_GBK"/>
          <w:bCs/>
          <w:color w:val="000000"/>
          <w:sz w:val="32"/>
          <w:szCs w:val="32"/>
        </w:rPr>
        <w:t>人可通过其他联系单项下的数据查询模块</w:t>
      </w:r>
      <w:r>
        <w:rPr>
          <w:rFonts w:eastAsia="方正仿宋_GBK" w:hint="eastAsia"/>
          <w:bCs/>
          <w:color w:val="000000"/>
          <w:sz w:val="32"/>
          <w:szCs w:val="32"/>
        </w:rPr>
        <w:t>查看</w:t>
      </w:r>
      <w:r>
        <w:rPr>
          <w:rFonts w:eastAsia="方正仿宋_GBK"/>
          <w:bCs/>
          <w:color w:val="000000"/>
          <w:sz w:val="32"/>
          <w:szCs w:val="32"/>
        </w:rPr>
        <w:t>办理进度与回执结果。</w:t>
      </w:r>
    </w:p>
    <w:p w:rsidR="00BA022B" w:rsidRDefault="004942DA" w:rsidP="004942DA">
      <w:pPr>
        <w:spacing w:line="560" w:lineRule="exact"/>
        <w:ind w:firstLineChars="200" w:firstLine="643"/>
        <w:rPr>
          <w:rFonts w:eastAsia="方正楷体_GBK"/>
          <w:b/>
          <w:bCs/>
          <w:color w:val="000000"/>
          <w:sz w:val="32"/>
          <w:szCs w:val="32"/>
        </w:rPr>
      </w:pPr>
      <w:r>
        <w:rPr>
          <w:rFonts w:eastAsia="方正楷体_GBK" w:hint="eastAsia"/>
          <w:b/>
          <w:bCs/>
          <w:color w:val="000000"/>
          <w:sz w:val="32"/>
          <w:szCs w:val="32"/>
        </w:rPr>
        <w:t>窗口</w:t>
      </w:r>
      <w:r>
        <w:rPr>
          <w:rFonts w:eastAsia="方正楷体_GBK"/>
          <w:b/>
          <w:bCs/>
          <w:color w:val="000000"/>
          <w:sz w:val="32"/>
          <w:szCs w:val="32"/>
        </w:rPr>
        <w:t>办理</w:t>
      </w:r>
    </w:p>
    <w:p w:rsidR="00BA022B" w:rsidRDefault="004942DA">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申请</w:t>
      </w:r>
      <w:r>
        <w:rPr>
          <w:rFonts w:eastAsia="方正仿宋_GBK"/>
          <w:bCs/>
          <w:color w:val="000000"/>
          <w:sz w:val="32"/>
          <w:szCs w:val="32"/>
        </w:rPr>
        <w:t>人填写退税申请书并附原船舶吨税缴款书复印件</w:t>
      </w:r>
      <w:r>
        <w:rPr>
          <w:rFonts w:eastAsia="方正仿宋_GBK"/>
          <w:bCs/>
          <w:color w:val="000000"/>
          <w:sz w:val="32"/>
          <w:szCs w:val="32"/>
        </w:rPr>
        <w:t>1</w:t>
      </w:r>
      <w:r>
        <w:rPr>
          <w:rFonts w:eastAsia="方正仿宋_GBK"/>
          <w:bCs/>
          <w:color w:val="000000"/>
          <w:sz w:val="32"/>
          <w:szCs w:val="32"/>
        </w:rPr>
        <w:t>份和可以证明应予退税的材料前往海关业务现场办理退税。</w:t>
      </w:r>
    </w:p>
    <w:p w:rsidR="00BA022B" w:rsidRDefault="00BA022B">
      <w:pPr>
        <w:spacing w:line="560" w:lineRule="exact"/>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1F479F">
      <w:pPr>
        <w:spacing w:line="560" w:lineRule="exact"/>
        <w:ind w:firstLineChars="200" w:firstLine="560"/>
        <w:rPr>
          <w:rFonts w:eastAsia="方正黑体_GBK"/>
          <w:bCs/>
          <w:color w:val="000000"/>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pt;margin-top:-.05pt;width:415.5pt;height:547.5pt;z-index:-251657728;mso-wrap-distance-left:3.17494mm;mso-wrap-distance-right:3.17494mm;mso-position-horizontal:absolute;mso-position-vertical:absolute">
            <v:imagedata r:id="rId11" o:title="3135115651577065491595"/>
          </v:shape>
        </w:pict>
      </w: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BA022B">
      <w:pPr>
        <w:spacing w:line="560" w:lineRule="exact"/>
        <w:ind w:firstLineChars="200" w:firstLine="640"/>
        <w:rPr>
          <w:rFonts w:eastAsia="方正黑体_GBK"/>
          <w:bCs/>
          <w:color w:val="000000"/>
          <w:sz w:val="32"/>
          <w:szCs w:val="32"/>
        </w:rPr>
      </w:pPr>
    </w:p>
    <w:p w:rsidR="00BA022B" w:rsidRDefault="004942DA">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十四、办理形式：</w:t>
      </w:r>
    </w:p>
    <w:p w:rsidR="00BA022B" w:rsidRDefault="004942DA">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网上办理或窗口办理。</w:t>
      </w:r>
    </w:p>
    <w:p w:rsidR="00BA022B" w:rsidRDefault="004942DA">
      <w:pPr>
        <w:spacing w:line="560" w:lineRule="exact"/>
        <w:ind w:firstLineChars="200" w:firstLine="640"/>
        <w:jc w:val="left"/>
        <w:rPr>
          <w:rFonts w:eastAsia="方正黑体_GBK"/>
          <w:bCs/>
          <w:color w:val="000000"/>
          <w:sz w:val="32"/>
          <w:szCs w:val="32"/>
        </w:rPr>
      </w:pPr>
      <w:r>
        <w:rPr>
          <w:rFonts w:eastAsia="方正黑体_GBK" w:hint="eastAsia"/>
          <w:bCs/>
          <w:color w:val="000000"/>
          <w:sz w:val="32"/>
          <w:szCs w:val="32"/>
        </w:rPr>
        <w:t>十五、到办理现场次数</w:t>
      </w:r>
    </w:p>
    <w:p w:rsidR="00BA022B" w:rsidRDefault="004942DA">
      <w:pPr>
        <w:spacing w:line="560" w:lineRule="exact"/>
        <w:ind w:firstLineChars="200" w:firstLine="640"/>
        <w:jc w:val="left"/>
        <w:rPr>
          <w:rFonts w:eastAsia="方正黑体_GBK"/>
          <w:bCs/>
          <w:color w:val="000000"/>
          <w:sz w:val="32"/>
          <w:szCs w:val="32"/>
        </w:rPr>
      </w:pPr>
      <w:r>
        <w:rPr>
          <w:rFonts w:eastAsia="方正仿宋_GBK" w:hint="eastAsia"/>
          <w:bCs/>
          <w:color w:val="000000"/>
          <w:sz w:val="32"/>
          <w:szCs w:val="32"/>
        </w:rPr>
        <w:t>网上办理（电子支付）：</w:t>
      </w:r>
      <w:r>
        <w:rPr>
          <w:rFonts w:eastAsia="方正仿宋_GBK" w:hint="eastAsia"/>
          <w:bCs/>
          <w:color w:val="000000"/>
          <w:sz w:val="32"/>
          <w:szCs w:val="32"/>
        </w:rPr>
        <w:t>0</w:t>
      </w:r>
      <w:r>
        <w:rPr>
          <w:rFonts w:eastAsia="方正仿宋_GBK" w:hint="eastAsia"/>
          <w:bCs/>
          <w:color w:val="000000"/>
          <w:sz w:val="32"/>
          <w:szCs w:val="32"/>
        </w:rPr>
        <w:t>次；窗口办理（柜台支付）：</w:t>
      </w:r>
      <w:r>
        <w:rPr>
          <w:rFonts w:eastAsia="方正仿宋_GBK" w:hint="eastAsia"/>
          <w:bCs/>
          <w:color w:val="000000"/>
          <w:sz w:val="32"/>
          <w:szCs w:val="32"/>
        </w:rPr>
        <w:t>1</w:t>
      </w:r>
      <w:r>
        <w:rPr>
          <w:rFonts w:eastAsia="方正仿宋_GBK" w:hint="eastAsia"/>
          <w:bCs/>
          <w:color w:val="000000"/>
          <w:sz w:val="32"/>
          <w:szCs w:val="32"/>
        </w:rPr>
        <w:t>次。</w:t>
      </w:r>
    </w:p>
    <w:p w:rsidR="00BA022B" w:rsidRDefault="004942DA" w:rsidP="00CF1751">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十六、审查标准：</w:t>
      </w:r>
    </w:p>
    <w:p w:rsidR="00BA022B" w:rsidRDefault="004942DA" w:rsidP="00CF1751">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申请材料填写准确、完整、真实、有效。</w:t>
      </w:r>
    </w:p>
    <w:p w:rsidR="00BA022B" w:rsidRDefault="004942DA" w:rsidP="00CF1751">
      <w:pPr>
        <w:spacing w:line="560" w:lineRule="exact"/>
        <w:ind w:firstLineChars="200" w:firstLine="640"/>
        <w:rPr>
          <w:rFonts w:eastAsia="方正黑体_GBK"/>
          <w:bCs/>
          <w:color w:val="000000"/>
          <w:sz w:val="32"/>
          <w:szCs w:val="32"/>
        </w:rPr>
      </w:pPr>
      <w:r>
        <w:rPr>
          <w:rFonts w:eastAsia="方正黑体_GBK" w:hint="eastAsia"/>
          <w:bCs/>
          <w:color w:val="000000"/>
          <w:sz w:val="32"/>
          <w:szCs w:val="32"/>
        </w:rPr>
        <w:t>十七、通办范围：</w:t>
      </w:r>
      <w:r>
        <w:rPr>
          <w:rFonts w:eastAsia="方正仿宋_GBK" w:hint="eastAsia"/>
          <w:bCs/>
          <w:color w:val="000000"/>
          <w:sz w:val="32"/>
          <w:szCs w:val="32"/>
        </w:rPr>
        <w:t>各直属海关办理船管业务的现场</w:t>
      </w:r>
    </w:p>
    <w:p w:rsidR="00BA022B" w:rsidRDefault="004942DA" w:rsidP="00CF1751">
      <w:pPr>
        <w:spacing w:line="560" w:lineRule="exact"/>
        <w:ind w:firstLineChars="200" w:firstLine="640"/>
        <w:rPr>
          <w:rFonts w:eastAsia="方正仿宋_GBK"/>
          <w:b/>
          <w:bCs/>
          <w:color w:val="000000"/>
          <w:sz w:val="32"/>
          <w:szCs w:val="32"/>
        </w:rPr>
      </w:pPr>
      <w:r>
        <w:rPr>
          <w:rFonts w:eastAsia="方正黑体_GBK" w:hint="eastAsia"/>
          <w:bCs/>
          <w:color w:val="000000"/>
          <w:sz w:val="32"/>
          <w:szCs w:val="32"/>
        </w:rPr>
        <w:t>十八、预约办理：</w:t>
      </w:r>
      <w:r>
        <w:rPr>
          <w:rFonts w:eastAsia="方正仿宋_GBK" w:cs="宋体" w:hint="eastAsia"/>
          <w:bCs/>
          <w:color w:val="000000"/>
          <w:kern w:val="0"/>
          <w:sz w:val="32"/>
          <w:szCs w:val="32"/>
        </w:rPr>
        <w:t>否</w:t>
      </w:r>
    </w:p>
    <w:p w:rsidR="00BA022B" w:rsidRDefault="004942DA" w:rsidP="00CF1751">
      <w:pPr>
        <w:pStyle w:val="49"/>
        <w:spacing w:line="560" w:lineRule="exact"/>
        <w:ind w:firstLineChars="200" w:firstLine="640"/>
        <w:rPr>
          <w:rFonts w:eastAsia="方正仿宋_GBK" w:cs="宋体"/>
          <w:b/>
          <w:bCs/>
          <w:color w:val="000000"/>
          <w:kern w:val="0"/>
          <w:sz w:val="32"/>
          <w:szCs w:val="32"/>
        </w:rPr>
      </w:pPr>
      <w:r>
        <w:rPr>
          <w:rFonts w:eastAsia="方正黑体_GBK" w:hint="eastAsia"/>
          <w:bCs/>
          <w:color w:val="000000"/>
          <w:sz w:val="32"/>
          <w:szCs w:val="32"/>
        </w:rPr>
        <w:t>十九、网上支付：</w:t>
      </w:r>
      <w:r>
        <w:rPr>
          <w:rFonts w:eastAsia="方正仿宋_GBK" w:cs="宋体" w:hint="eastAsia"/>
          <w:bCs/>
          <w:color w:val="000000"/>
          <w:kern w:val="0"/>
          <w:sz w:val="32"/>
          <w:szCs w:val="32"/>
        </w:rPr>
        <w:t>是</w:t>
      </w:r>
    </w:p>
    <w:p w:rsidR="00BA022B" w:rsidRDefault="004942DA" w:rsidP="00CF1751">
      <w:pPr>
        <w:pStyle w:val="103"/>
        <w:spacing w:line="560" w:lineRule="exact"/>
        <w:ind w:firstLineChars="200" w:firstLine="640"/>
        <w:rPr>
          <w:rFonts w:eastAsia="方正仿宋_GBK" w:cs="宋体"/>
          <w:b/>
          <w:bCs/>
          <w:color w:val="000000"/>
          <w:kern w:val="0"/>
          <w:sz w:val="32"/>
          <w:szCs w:val="32"/>
        </w:rPr>
      </w:pPr>
      <w:r>
        <w:rPr>
          <w:rFonts w:eastAsia="方正黑体_GBK" w:hint="eastAsia"/>
          <w:bCs/>
          <w:color w:val="000000"/>
          <w:sz w:val="32"/>
          <w:szCs w:val="32"/>
        </w:rPr>
        <w:t>二十、物流快递：</w:t>
      </w:r>
      <w:r>
        <w:rPr>
          <w:rFonts w:eastAsia="方正仿宋_GBK" w:cs="宋体" w:hint="eastAsia"/>
          <w:bCs/>
          <w:color w:val="000000"/>
          <w:kern w:val="0"/>
          <w:sz w:val="32"/>
          <w:szCs w:val="32"/>
        </w:rPr>
        <w:t>否</w:t>
      </w:r>
    </w:p>
    <w:p w:rsidR="00BA022B" w:rsidRDefault="004942DA" w:rsidP="00CF1751">
      <w:pPr>
        <w:spacing w:line="560" w:lineRule="exact"/>
        <w:ind w:left="640"/>
        <w:rPr>
          <w:rFonts w:eastAsia="方正黑体_GBK"/>
          <w:bCs/>
          <w:color w:val="000000"/>
          <w:sz w:val="32"/>
          <w:szCs w:val="32"/>
        </w:rPr>
      </w:pPr>
      <w:r>
        <w:rPr>
          <w:rFonts w:eastAsia="方正黑体_GBK" w:hint="eastAsia"/>
          <w:bCs/>
          <w:color w:val="000000"/>
          <w:sz w:val="32"/>
          <w:szCs w:val="32"/>
        </w:rPr>
        <w:t>二十一、办理</w:t>
      </w:r>
      <w:r w:rsidR="00CF1751">
        <w:rPr>
          <w:rFonts w:eastAsia="方正黑体_GBK" w:hint="eastAsia"/>
          <w:bCs/>
          <w:color w:val="000000"/>
          <w:sz w:val="32"/>
          <w:szCs w:val="32"/>
        </w:rPr>
        <w:t>时间、</w:t>
      </w:r>
      <w:r>
        <w:rPr>
          <w:rFonts w:eastAsia="方正黑体_GBK" w:hint="eastAsia"/>
          <w:bCs/>
          <w:color w:val="000000"/>
          <w:sz w:val="32"/>
          <w:szCs w:val="32"/>
        </w:rPr>
        <w:t>地点：</w:t>
      </w:r>
    </w:p>
    <w:p w:rsidR="00BA022B" w:rsidRPr="00CF1751" w:rsidRDefault="004942DA" w:rsidP="00CF1751">
      <w:pPr>
        <w:pStyle w:val="1"/>
        <w:numPr>
          <w:ilvl w:val="0"/>
          <w:numId w:val="2"/>
        </w:numPr>
        <w:spacing w:line="560" w:lineRule="exact"/>
        <w:ind w:firstLineChars="0"/>
        <w:rPr>
          <w:rFonts w:ascii="方正楷体_GBK" w:eastAsia="方正楷体_GBK" w:hAnsi="Times New Roman"/>
          <w:b/>
          <w:bCs/>
          <w:color w:val="000000"/>
          <w:sz w:val="32"/>
          <w:szCs w:val="32"/>
        </w:rPr>
      </w:pPr>
      <w:r w:rsidRPr="00CF1751">
        <w:rPr>
          <w:rFonts w:ascii="方正楷体_GBK" w:eastAsia="方正楷体_GBK" w:hAnsi="Times New Roman" w:hint="eastAsia"/>
          <w:b/>
          <w:bCs/>
          <w:color w:val="000000"/>
          <w:sz w:val="32"/>
          <w:szCs w:val="32"/>
        </w:rPr>
        <w:t>船舶吨税执照申领：</w:t>
      </w:r>
    </w:p>
    <w:p w:rsidR="00BA022B" w:rsidRDefault="004942DA" w:rsidP="00CF1751">
      <w:pPr>
        <w:spacing w:line="560" w:lineRule="exact"/>
        <w:ind w:firstLineChars="200" w:firstLine="624"/>
        <w:rPr>
          <w:rFonts w:eastAsia="仿宋"/>
          <w:color w:val="000000"/>
          <w:sz w:val="32"/>
          <w:szCs w:val="32"/>
        </w:rPr>
      </w:pPr>
      <w:r>
        <w:rPr>
          <w:rFonts w:eastAsia="方正仿宋_GBK"/>
          <w:bCs/>
          <w:color w:val="000000"/>
          <w:spacing w:val="-4"/>
          <w:sz w:val="32"/>
          <w:szCs w:val="32"/>
        </w:rPr>
        <w:t>1</w:t>
      </w:r>
      <w:r>
        <w:rPr>
          <w:rFonts w:eastAsia="方正仿宋_GBK" w:hint="eastAsia"/>
          <w:bCs/>
          <w:color w:val="000000"/>
          <w:spacing w:val="-4"/>
          <w:sz w:val="32"/>
          <w:szCs w:val="32"/>
        </w:rPr>
        <w:t>、</w:t>
      </w:r>
      <w:r>
        <w:rPr>
          <w:rFonts w:eastAsia="方正仿宋_GBK"/>
          <w:bCs/>
          <w:color w:val="000000"/>
          <w:spacing w:val="-4"/>
          <w:sz w:val="32"/>
          <w:szCs w:val="32"/>
        </w:rPr>
        <w:t>网上办理</w:t>
      </w:r>
      <w:r>
        <w:rPr>
          <w:rFonts w:eastAsia="方正仿宋_GBK" w:hint="eastAsia"/>
          <w:bCs/>
          <w:color w:val="000000"/>
          <w:spacing w:val="-4"/>
          <w:sz w:val="32"/>
          <w:szCs w:val="32"/>
        </w:rPr>
        <w:t>，通过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w:t>
      </w:r>
      <w:r>
        <w:rPr>
          <w:rFonts w:eastAsia="仿宋" w:hint="eastAsia"/>
          <w:color w:val="000000"/>
          <w:sz w:val="32"/>
          <w:szCs w:val="32"/>
        </w:rPr>
        <w:t>进行执照申请提交；</w:t>
      </w:r>
    </w:p>
    <w:p w:rsidR="00BA022B" w:rsidRDefault="004942DA" w:rsidP="00CF1751">
      <w:pPr>
        <w:spacing w:line="560" w:lineRule="exact"/>
        <w:ind w:firstLineChars="200" w:firstLine="624"/>
        <w:rPr>
          <w:rFonts w:eastAsia="方正仿宋_GBK"/>
          <w:bCs/>
          <w:color w:val="000000"/>
          <w:sz w:val="32"/>
          <w:szCs w:val="32"/>
        </w:rPr>
      </w:pPr>
      <w:r>
        <w:rPr>
          <w:rFonts w:eastAsia="方正仿宋_GBK" w:hint="eastAsia"/>
          <w:color w:val="000000"/>
          <w:spacing w:val="-4"/>
          <w:sz w:val="32"/>
          <w:szCs w:val="32"/>
        </w:rPr>
        <w:t>2</w:t>
      </w:r>
      <w:r>
        <w:rPr>
          <w:rFonts w:eastAsia="方正仿宋_GBK" w:hint="eastAsia"/>
          <w:color w:val="000000"/>
          <w:spacing w:val="-4"/>
          <w:sz w:val="32"/>
          <w:szCs w:val="32"/>
        </w:rPr>
        <w:t>、窗口</w:t>
      </w:r>
      <w:r>
        <w:rPr>
          <w:rFonts w:eastAsia="方正仿宋_GBK"/>
          <w:color w:val="000000"/>
          <w:spacing w:val="-4"/>
          <w:sz w:val="32"/>
          <w:szCs w:val="32"/>
        </w:rPr>
        <w:t>办理</w:t>
      </w:r>
      <w:r>
        <w:rPr>
          <w:rFonts w:eastAsia="方正仿宋_GBK" w:hint="eastAsia"/>
          <w:color w:val="000000"/>
          <w:spacing w:val="-4"/>
          <w:sz w:val="32"/>
          <w:szCs w:val="32"/>
        </w:rPr>
        <w:t>，</w:t>
      </w:r>
      <w:r>
        <w:rPr>
          <w:rFonts w:eastAsia="方正仿宋_GBK"/>
          <w:color w:val="000000"/>
          <w:spacing w:val="-4"/>
          <w:sz w:val="32"/>
          <w:szCs w:val="32"/>
        </w:rPr>
        <w:t>前往</w:t>
      </w:r>
      <w:r>
        <w:rPr>
          <w:rFonts w:eastAsia="方正仿宋_GBK" w:hint="eastAsia"/>
          <w:bCs/>
          <w:color w:val="000000"/>
          <w:sz w:val="32"/>
          <w:szCs w:val="32"/>
        </w:rPr>
        <w:t>各</w:t>
      </w:r>
      <w:r w:rsidR="000166E9">
        <w:rPr>
          <w:rFonts w:eastAsia="方正仿宋_GBK" w:hint="eastAsia"/>
          <w:bCs/>
          <w:color w:val="000000"/>
          <w:sz w:val="32"/>
          <w:szCs w:val="32"/>
        </w:rPr>
        <w:t>隶属</w:t>
      </w:r>
      <w:r>
        <w:rPr>
          <w:rFonts w:eastAsia="方正仿宋_GBK" w:hint="eastAsia"/>
          <w:bCs/>
          <w:color w:val="000000"/>
          <w:sz w:val="32"/>
          <w:szCs w:val="32"/>
        </w:rPr>
        <w:t>海关办理船管业务的现场</w:t>
      </w:r>
      <w:r>
        <w:rPr>
          <w:rFonts w:eastAsia="方正仿宋_GBK" w:hint="eastAsia"/>
          <w:color w:val="000000"/>
          <w:spacing w:val="-4"/>
          <w:sz w:val="32"/>
          <w:szCs w:val="32"/>
        </w:rPr>
        <w:t>。</w:t>
      </w:r>
      <w:r>
        <w:rPr>
          <w:rFonts w:eastAsia="方正仿宋_GBK" w:hint="eastAsia"/>
          <w:bCs/>
          <w:color w:val="000000"/>
          <w:sz w:val="32"/>
          <w:szCs w:val="32"/>
        </w:rPr>
        <w:t xml:space="preserve"> </w:t>
      </w:r>
    </w:p>
    <w:p w:rsidR="00BA022B" w:rsidRPr="00CF1751" w:rsidRDefault="004942DA" w:rsidP="00CF1751">
      <w:pPr>
        <w:pStyle w:val="1"/>
        <w:numPr>
          <w:ilvl w:val="0"/>
          <w:numId w:val="2"/>
        </w:numPr>
        <w:spacing w:line="560" w:lineRule="exact"/>
        <w:ind w:firstLineChars="0"/>
        <w:rPr>
          <w:rFonts w:ascii="方正楷体_GBK" w:eastAsia="方正楷体_GBK" w:hAnsi="Times New Roman"/>
          <w:b/>
          <w:bCs/>
          <w:color w:val="000000"/>
          <w:sz w:val="32"/>
          <w:szCs w:val="32"/>
        </w:rPr>
      </w:pPr>
      <w:r w:rsidRPr="00CF1751">
        <w:rPr>
          <w:rFonts w:ascii="方正楷体_GBK" w:eastAsia="方正楷体_GBK" w:hAnsi="Times New Roman" w:hint="eastAsia"/>
          <w:b/>
          <w:bCs/>
          <w:color w:val="000000"/>
          <w:sz w:val="32"/>
          <w:szCs w:val="32"/>
        </w:rPr>
        <w:t>船舶</w:t>
      </w:r>
      <w:r w:rsidRPr="00CF1751">
        <w:rPr>
          <w:rFonts w:ascii="方正楷体_GBK" w:eastAsia="方正楷体_GBK" w:hAnsi="Times New Roman"/>
          <w:b/>
          <w:bCs/>
          <w:color w:val="000000"/>
          <w:sz w:val="32"/>
          <w:szCs w:val="32"/>
        </w:rPr>
        <w:t>吨税的缴纳：</w:t>
      </w:r>
    </w:p>
    <w:p w:rsidR="00BA022B" w:rsidRDefault="004942DA" w:rsidP="00CF1751">
      <w:pPr>
        <w:spacing w:line="560" w:lineRule="exact"/>
        <w:ind w:firstLineChars="200" w:firstLine="624"/>
        <w:rPr>
          <w:rFonts w:eastAsia="方正仿宋_GBK"/>
          <w:color w:val="000000"/>
          <w:spacing w:val="-4"/>
          <w:sz w:val="32"/>
          <w:szCs w:val="32"/>
        </w:rPr>
      </w:pPr>
      <w:r>
        <w:rPr>
          <w:rFonts w:eastAsia="方正仿宋_GBK"/>
          <w:bCs/>
          <w:color w:val="000000"/>
          <w:spacing w:val="-4"/>
          <w:sz w:val="32"/>
          <w:szCs w:val="32"/>
        </w:rPr>
        <w:t>1</w:t>
      </w:r>
      <w:r>
        <w:rPr>
          <w:rFonts w:eastAsia="方正仿宋_GBK" w:hint="eastAsia"/>
          <w:bCs/>
          <w:color w:val="000000"/>
          <w:spacing w:val="-4"/>
          <w:sz w:val="32"/>
          <w:szCs w:val="32"/>
        </w:rPr>
        <w:t>、</w:t>
      </w:r>
      <w:r>
        <w:rPr>
          <w:rFonts w:eastAsia="方正仿宋_GBK"/>
          <w:bCs/>
          <w:color w:val="000000"/>
          <w:spacing w:val="-4"/>
          <w:sz w:val="32"/>
          <w:szCs w:val="32"/>
        </w:rPr>
        <w:t>网上办理（电子支付）</w:t>
      </w:r>
      <w:r>
        <w:rPr>
          <w:rFonts w:eastAsia="方正仿宋_GBK" w:hint="eastAsia"/>
          <w:bCs/>
          <w:color w:val="000000"/>
          <w:spacing w:val="-4"/>
          <w:sz w:val="32"/>
          <w:szCs w:val="32"/>
        </w:rPr>
        <w:t>，</w:t>
      </w:r>
      <w:r>
        <w:rPr>
          <w:rFonts w:eastAsia="方正仿宋_GBK"/>
          <w:color w:val="000000"/>
          <w:spacing w:val="-4"/>
          <w:sz w:val="32"/>
          <w:szCs w:val="32"/>
        </w:rPr>
        <w:t>可以通过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）或国际贸易</w:t>
      </w:r>
      <w:r>
        <w:rPr>
          <w:rFonts w:eastAsia="方正仿宋_GBK"/>
          <w:color w:val="000000"/>
          <w:spacing w:val="-4"/>
          <w:sz w:val="32"/>
          <w:szCs w:val="32"/>
        </w:rPr>
        <w:t>“</w:t>
      </w:r>
      <w:r>
        <w:rPr>
          <w:rFonts w:eastAsia="方正仿宋_GBK"/>
          <w:color w:val="000000"/>
          <w:spacing w:val="-4"/>
          <w:sz w:val="32"/>
          <w:szCs w:val="32"/>
        </w:rPr>
        <w:t>单一窗口</w:t>
      </w:r>
      <w:r>
        <w:rPr>
          <w:rFonts w:eastAsia="方正仿宋_GBK"/>
          <w:color w:val="000000"/>
          <w:spacing w:val="-4"/>
          <w:sz w:val="32"/>
          <w:szCs w:val="32"/>
        </w:rPr>
        <w:t>”</w:t>
      </w:r>
      <w:r>
        <w:rPr>
          <w:rFonts w:eastAsia="方正仿宋_GBK"/>
          <w:color w:val="000000"/>
          <w:spacing w:val="-4"/>
          <w:sz w:val="32"/>
          <w:szCs w:val="32"/>
        </w:rPr>
        <w:t>标准版（</w:t>
      </w:r>
      <w:r>
        <w:rPr>
          <w:rFonts w:eastAsia="方正仿宋_GBK"/>
          <w:color w:val="000000"/>
          <w:spacing w:val="-4"/>
          <w:sz w:val="32"/>
          <w:szCs w:val="32"/>
        </w:rPr>
        <w:t>https://www.singlewindow.cn</w:t>
      </w:r>
      <w:r>
        <w:rPr>
          <w:rFonts w:eastAsia="方正仿宋_GBK"/>
          <w:color w:val="000000"/>
          <w:spacing w:val="-4"/>
          <w:sz w:val="32"/>
          <w:szCs w:val="32"/>
        </w:rPr>
        <w:t>）</w:t>
      </w:r>
      <w:r>
        <w:rPr>
          <w:rFonts w:eastAsia="方正仿宋_GBK" w:hint="eastAsia"/>
          <w:color w:val="000000"/>
          <w:spacing w:val="-4"/>
          <w:sz w:val="32"/>
          <w:szCs w:val="32"/>
        </w:rPr>
        <w:t>办理；</w:t>
      </w:r>
    </w:p>
    <w:p w:rsidR="00BA022B" w:rsidRDefault="004942DA" w:rsidP="00CF1751">
      <w:pPr>
        <w:spacing w:line="560" w:lineRule="exact"/>
        <w:ind w:firstLineChars="200" w:firstLine="624"/>
        <w:rPr>
          <w:rFonts w:eastAsia="方正仿宋_GBK"/>
          <w:color w:val="000000"/>
          <w:spacing w:val="-4"/>
          <w:sz w:val="32"/>
          <w:szCs w:val="32"/>
        </w:rPr>
      </w:pPr>
      <w:r>
        <w:rPr>
          <w:rFonts w:eastAsia="方正仿宋_GBK" w:hint="eastAsia"/>
          <w:color w:val="000000"/>
          <w:spacing w:val="-4"/>
          <w:sz w:val="32"/>
          <w:szCs w:val="32"/>
        </w:rPr>
        <w:t>2</w:t>
      </w:r>
      <w:r>
        <w:rPr>
          <w:rFonts w:eastAsia="方正仿宋_GBK" w:hint="eastAsia"/>
          <w:color w:val="000000"/>
          <w:spacing w:val="-4"/>
          <w:sz w:val="32"/>
          <w:szCs w:val="32"/>
        </w:rPr>
        <w:t>、窗口</w:t>
      </w:r>
      <w:r>
        <w:rPr>
          <w:rFonts w:eastAsia="方正仿宋_GBK"/>
          <w:color w:val="000000"/>
          <w:spacing w:val="-4"/>
          <w:sz w:val="32"/>
          <w:szCs w:val="32"/>
        </w:rPr>
        <w:t>办理（</w:t>
      </w:r>
      <w:r>
        <w:rPr>
          <w:rFonts w:eastAsia="方正仿宋_GBK" w:hint="eastAsia"/>
          <w:color w:val="000000"/>
          <w:spacing w:val="-4"/>
          <w:sz w:val="32"/>
          <w:szCs w:val="32"/>
        </w:rPr>
        <w:t>柜台</w:t>
      </w:r>
      <w:r>
        <w:rPr>
          <w:rFonts w:eastAsia="方正仿宋_GBK"/>
          <w:color w:val="000000"/>
          <w:spacing w:val="-4"/>
          <w:sz w:val="32"/>
          <w:szCs w:val="32"/>
        </w:rPr>
        <w:t>支付）</w:t>
      </w:r>
      <w:r>
        <w:rPr>
          <w:rFonts w:eastAsia="方正仿宋_GBK" w:hint="eastAsia"/>
          <w:color w:val="000000"/>
          <w:spacing w:val="-4"/>
          <w:sz w:val="32"/>
          <w:szCs w:val="32"/>
        </w:rPr>
        <w:t>，</w:t>
      </w:r>
      <w:r>
        <w:rPr>
          <w:rFonts w:eastAsia="方正仿宋_GBK"/>
          <w:color w:val="000000"/>
          <w:spacing w:val="-4"/>
          <w:sz w:val="32"/>
          <w:szCs w:val="32"/>
        </w:rPr>
        <w:t>前往</w:t>
      </w:r>
      <w:r>
        <w:rPr>
          <w:rFonts w:eastAsia="方正仿宋_GBK" w:hint="eastAsia"/>
          <w:bCs/>
          <w:color w:val="000000"/>
          <w:sz w:val="32"/>
          <w:szCs w:val="32"/>
        </w:rPr>
        <w:t>各</w:t>
      </w:r>
      <w:r w:rsidR="000166E9">
        <w:rPr>
          <w:rFonts w:eastAsia="方正仿宋_GBK" w:hint="eastAsia"/>
          <w:bCs/>
          <w:color w:val="000000"/>
          <w:sz w:val="32"/>
          <w:szCs w:val="32"/>
        </w:rPr>
        <w:t>隶属</w:t>
      </w:r>
      <w:r>
        <w:rPr>
          <w:rFonts w:eastAsia="方正仿宋_GBK" w:hint="eastAsia"/>
          <w:bCs/>
          <w:color w:val="000000"/>
          <w:sz w:val="32"/>
          <w:szCs w:val="32"/>
        </w:rPr>
        <w:t>海关办理船管业务的现场</w:t>
      </w:r>
      <w:r>
        <w:rPr>
          <w:rFonts w:eastAsia="方正仿宋_GBK" w:hint="eastAsia"/>
          <w:color w:val="000000"/>
          <w:spacing w:val="-4"/>
          <w:sz w:val="32"/>
          <w:szCs w:val="32"/>
        </w:rPr>
        <w:t>。</w:t>
      </w:r>
    </w:p>
    <w:p w:rsidR="00BA022B" w:rsidRPr="00CF1751" w:rsidRDefault="004942DA" w:rsidP="00CF1751">
      <w:pPr>
        <w:pStyle w:val="1"/>
        <w:numPr>
          <w:ilvl w:val="0"/>
          <w:numId w:val="2"/>
        </w:numPr>
        <w:spacing w:line="560" w:lineRule="exact"/>
        <w:ind w:firstLineChars="0"/>
        <w:rPr>
          <w:rFonts w:ascii="方正楷体_GBK" w:eastAsia="方正楷体_GBK" w:hAnsi="Times New Roman"/>
          <w:b/>
          <w:bCs/>
          <w:color w:val="000000"/>
          <w:sz w:val="32"/>
          <w:szCs w:val="32"/>
        </w:rPr>
      </w:pPr>
      <w:r w:rsidRPr="00CF1751">
        <w:rPr>
          <w:rFonts w:ascii="方正楷体_GBK" w:eastAsia="方正楷体_GBK" w:hAnsi="Times New Roman" w:hint="eastAsia"/>
          <w:b/>
          <w:bCs/>
          <w:color w:val="000000"/>
          <w:sz w:val="32"/>
          <w:szCs w:val="32"/>
        </w:rPr>
        <w:t>（三</w:t>
      </w:r>
      <w:r w:rsidRPr="00CF1751">
        <w:rPr>
          <w:rFonts w:ascii="方正楷体_GBK" w:eastAsia="方正楷体_GBK" w:hAnsi="Times New Roman"/>
          <w:b/>
          <w:bCs/>
          <w:color w:val="000000"/>
          <w:sz w:val="32"/>
          <w:szCs w:val="32"/>
        </w:rPr>
        <w:t>）</w:t>
      </w:r>
      <w:r w:rsidRPr="00CF1751">
        <w:rPr>
          <w:rFonts w:ascii="方正楷体_GBK" w:eastAsia="方正楷体_GBK" w:hAnsi="Times New Roman" w:hint="eastAsia"/>
          <w:b/>
          <w:bCs/>
          <w:color w:val="000000"/>
          <w:sz w:val="32"/>
          <w:szCs w:val="32"/>
        </w:rPr>
        <w:t>船舶</w:t>
      </w:r>
      <w:r w:rsidRPr="00CF1751">
        <w:rPr>
          <w:rFonts w:ascii="方正楷体_GBK" w:eastAsia="方正楷体_GBK" w:hAnsi="Times New Roman"/>
          <w:b/>
          <w:bCs/>
          <w:color w:val="000000"/>
          <w:sz w:val="32"/>
          <w:szCs w:val="32"/>
        </w:rPr>
        <w:t>吨税的</w:t>
      </w:r>
      <w:r w:rsidRPr="00CF1751">
        <w:rPr>
          <w:rFonts w:ascii="方正楷体_GBK" w:eastAsia="方正楷体_GBK" w:hAnsi="Times New Roman" w:hint="eastAsia"/>
          <w:b/>
          <w:bCs/>
          <w:color w:val="000000"/>
          <w:sz w:val="32"/>
          <w:szCs w:val="32"/>
        </w:rPr>
        <w:t>补征</w:t>
      </w:r>
      <w:r w:rsidRPr="00CF1751">
        <w:rPr>
          <w:rFonts w:ascii="方正楷体_GBK" w:eastAsia="方正楷体_GBK" w:hAnsi="Times New Roman"/>
          <w:b/>
          <w:bCs/>
          <w:color w:val="000000"/>
          <w:sz w:val="32"/>
          <w:szCs w:val="32"/>
        </w:rPr>
        <w:t>、追征</w:t>
      </w:r>
      <w:r w:rsidRPr="00CF1751">
        <w:rPr>
          <w:rFonts w:ascii="方正楷体_GBK" w:eastAsia="方正楷体_GBK" w:hAnsi="Times New Roman" w:hint="eastAsia"/>
          <w:b/>
          <w:bCs/>
          <w:color w:val="000000"/>
          <w:sz w:val="32"/>
          <w:szCs w:val="32"/>
        </w:rPr>
        <w:t>：</w:t>
      </w:r>
    </w:p>
    <w:p w:rsidR="00BA022B" w:rsidRDefault="004942DA" w:rsidP="00CF1751">
      <w:pPr>
        <w:spacing w:line="560" w:lineRule="exact"/>
        <w:ind w:firstLineChars="200" w:firstLine="624"/>
        <w:rPr>
          <w:rFonts w:eastAsia="方正仿宋_GBK"/>
          <w:color w:val="000000"/>
          <w:spacing w:val="-4"/>
          <w:sz w:val="32"/>
          <w:szCs w:val="32"/>
        </w:rPr>
      </w:pPr>
      <w:r>
        <w:rPr>
          <w:rFonts w:eastAsia="方正仿宋_GBK"/>
          <w:bCs/>
          <w:color w:val="000000"/>
          <w:spacing w:val="-4"/>
          <w:sz w:val="32"/>
          <w:szCs w:val="32"/>
        </w:rPr>
        <w:t>1</w:t>
      </w:r>
      <w:r>
        <w:rPr>
          <w:rFonts w:eastAsia="方正仿宋_GBK" w:hint="eastAsia"/>
          <w:bCs/>
          <w:color w:val="000000"/>
          <w:spacing w:val="-4"/>
          <w:sz w:val="32"/>
          <w:szCs w:val="32"/>
        </w:rPr>
        <w:t>、</w:t>
      </w:r>
      <w:r>
        <w:rPr>
          <w:rFonts w:eastAsia="方正仿宋_GBK"/>
          <w:bCs/>
          <w:color w:val="000000"/>
          <w:spacing w:val="-4"/>
          <w:sz w:val="32"/>
          <w:szCs w:val="32"/>
        </w:rPr>
        <w:t>网上办理（电子支付）</w:t>
      </w:r>
      <w:r>
        <w:rPr>
          <w:rFonts w:eastAsia="方正仿宋_GBK" w:hint="eastAsia"/>
          <w:bCs/>
          <w:color w:val="000000"/>
          <w:spacing w:val="-4"/>
          <w:sz w:val="32"/>
          <w:szCs w:val="32"/>
        </w:rPr>
        <w:t>，</w:t>
      </w:r>
      <w:r>
        <w:rPr>
          <w:rFonts w:eastAsia="方正仿宋_GBK"/>
          <w:color w:val="000000"/>
          <w:spacing w:val="-4"/>
          <w:sz w:val="32"/>
          <w:szCs w:val="32"/>
        </w:rPr>
        <w:t>可以通过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）或国际贸易</w:t>
      </w:r>
      <w:r>
        <w:rPr>
          <w:rFonts w:eastAsia="方正仿宋_GBK"/>
          <w:color w:val="000000"/>
          <w:spacing w:val="-4"/>
          <w:sz w:val="32"/>
          <w:szCs w:val="32"/>
        </w:rPr>
        <w:t>“</w:t>
      </w:r>
      <w:r>
        <w:rPr>
          <w:rFonts w:eastAsia="方正仿宋_GBK"/>
          <w:color w:val="000000"/>
          <w:spacing w:val="-4"/>
          <w:sz w:val="32"/>
          <w:szCs w:val="32"/>
        </w:rPr>
        <w:t>单一窗口</w:t>
      </w:r>
      <w:r>
        <w:rPr>
          <w:rFonts w:eastAsia="方正仿宋_GBK"/>
          <w:color w:val="000000"/>
          <w:spacing w:val="-4"/>
          <w:sz w:val="32"/>
          <w:szCs w:val="32"/>
        </w:rPr>
        <w:t>”</w:t>
      </w:r>
      <w:r>
        <w:rPr>
          <w:rFonts w:eastAsia="方正仿宋_GBK"/>
          <w:color w:val="000000"/>
          <w:spacing w:val="-4"/>
          <w:sz w:val="32"/>
          <w:szCs w:val="32"/>
        </w:rPr>
        <w:t>标准版（</w:t>
      </w:r>
      <w:r>
        <w:rPr>
          <w:rFonts w:eastAsia="方正仿宋_GBK"/>
          <w:color w:val="000000"/>
          <w:spacing w:val="-4"/>
          <w:sz w:val="32"/>
          <w:szCs w:val="32"/>
        </w:rPr>
        <w:t>https://www.singlewindow.cn</w:t>
      </w:r>
      <w:r>
        <w:rPr>
          <w:rFonts w:eastAsia="方正仿宋_GBK"/>
          <w:color w:val="000000"/>
          <w:spacing w:val="-4"/>
          <w:sz w:val="32"/>
          <w:szCs w:val="32"/>
        </w:rPr>
        <w:t>）</w:t>
      </w:r>
      <w:r>
        <w:rPr>
          <w:rFonts w:eastAsia="方正仿宋_GBK" w:hint="eastAsia"/>
          <w:color w:val="000000"/>
          <w:spacing w:val="-4"/>
          <w:sz w:val="32"/>
          <w:szCs w:val="32"/>
        </w:rPr>
        <w:t>办理；</w:t>
      </w:r>
    </w:p>
    <w:p w:rsidR="00BA022B" w:rsidRDefault="004942DA" w:rsidP="00CF1751">
      <w:pPr>
        <w:spacing w:line="560" w:lineRule="exact"/>
        <w:ind w:firstLineChars="200" w:firstLine="624"/>
        <w:rPr>
          <w:rFonts w:eastAsia="方正黑体_GBK"/>
          <w:bCs/>
          <w:color w:val="000000"/>
          <w:sz w:val="32"/>
          <w:szCs w:val="32"/>
        </w:rPr>
      </w:pPr>
      <w:r>
        <w:rPr>
          <w:rFonts w:eastAsia="方正仿宋_GBK" w:hint="eastAsia"/>
          <w:color w:val="000000"/>
          <w:spacing w:val="-4"/>
          <w:sz w:val="32"/>
          <w:szCs w:val="32"/>
        </w:rPr>
        <w:t>2</w:t>
      </w:r>
      <w:r>
        <w:rPr>
          <w:rFonts w:eastAsia="方正仿宋_GBK" w:hint="eastAsia"/>
          <w:color w:val="000000"/>
          <w:spacing w:val="-4"/>
          <w:sz w:val="32"/>
          <w:szCs w:val="32"/>
        </w:rPr>
        <w:t>、窗口</w:t>
      </w:r>
      <w:r>
        <w:rPr>
          <w:rFonts w:eastAsia="方正仿宋_GBK"/>
          <w:color w:val="000000"/>
          <w:spacing w:val="-4"/>
          <w:sz w:val="32"/>
          <w:szCs w:val="32"/>
        </w:rPr>
        <w:t>办理（</w:t>
      </w:r>
      <w:r>
        <w:rPr>
          <w:rFonts w:eastAsia="方正仿宋_GBK" w:hint="eastAsia"/>
          <w:color w:val="000000"/>
          <w:spacing w:val="-4"/>
          <w:sz w:val="32"/>
          <w:szCs w:val="32"/>
        </w:rPr>
        <w:t>柜台</w:t>
      </w:r>
      <w:r>
        <w:rPr>
          <w:rFonts w:eastAsia="方正仿宋_GBK"/>
          <w:color w:val="000000"/>
          <w:spacing w:val="-4"/>
          <w:sz w:val="32"/>
          <w:szCs w:val="32"/>
        </w:rPr>
        <w:t>支付）</w:t>
      </w:r>
      <w:r>
        <w:rPr>
          <w:rFonts w:eastAsia="方正仿宋_GBK" w:hint="eastAsia"/>
          <w:color w:val="000000"/>
          <w:spacing w:val="-4"/>
          <w:sz w:val="32"/>
          <w:szCs w:val="32"/>
        </w:rPr>
        <w:t>，</w:t>
      </w:r>
      <w:r>
        <w:rPr>
          <w:rFonts w:eastAsia="方正仿宋_GBK"/>
          <w:color w:val="000000"/>
          <w:spacing w:val="-4"/>
          <w:sz w:val="32"/>
          <w:szCs w:val="32"/>
        </w:rPr>
        <w:t>前往</w:t>
      </w:r>
      <w:r>
        <w:rPr>
          <w:rFonts w:eastAsia="方正仿宋_GBK" w:hint="eastAsia"/>
          <w:bCs/>
          <w:color w:val="000000"/>
          <w:sz w:val="32"/>
          <w:szCs w:val="32"/>
        </w:rPr>
        <w:t>各</w:t>
      </w:r>
      <w:r w:rsidR="000166E9">
        <w:rPr>
          <w:rFonts w:eastAsia="方正仿宋_GBK" w:hint="eastAsia"/>
          <w:bCs/>
          <w:color w:val="000000"/>
          <w:sz w:val="32"/>
          <w:szCs w:val="32"/>
        </w:rPr>
        <w:t>隶属</w:t>
      </w:r>
      <w:r>
        <w:rPr>
          <w:rFonts w:eastAsia="方正仿宋_GBK" w:hint="eastAsia"/>
          <w:bCs/>
          <w:color w:val="000000"/>
          <w:sz w:val="32"/>
          <w:szCs w:val="32"/>
        </w:rPr>
        <w:t>海关办理船管业务的现场</w:t>
      </w:r>
      <w:r>
        <w:rPr>
          <w:rFonts w:eastAsia="方正仿宋_GBK" w:hint="eastAsia"/>
          <w:color w:val="000000"/>
          <w:spacing w:val="-4"/>
          <w:sz w:val="32"/>
          <w:szCs w:val="32"/>
        </w:rPr>
        <w:t>。</w:t>
      </w:r>
    </w:p>
    <w:p w:rsidR="00BA022B" w:rsidRPr="00CF1751" w:rsidRDefault="004942DA" w:rsidP="00CF1751">
      <w:pPr>
        <w:pStyle w:val="1"/>
        <w:numPr>
          <w:ilvl w:val="0"/>
          <w:numId w:val="2"/>
        </w:numPr>
        <w:spacing w:line="560" w:lineRule="exact"/>
        <w:ind w:firstLineChars="0"/>
        <w:rPr>
          <w:rFonts w:ascii="方正楷体_GBK" w:eastAsia="方正楷体_GBK" w:hAnsi="Times New Roman"/>
          <w:b/>
          <w:bCs/>
          <w:color w:val="000000"/>
          <w:sz w:val="32"/>
          <w:szCs w:val="32"/>
        </w:rPr>
      </w:pPr>
      <w:r w:rsidRPr="00CF1751">
        <w:rPr>
          <w:rFonts w:ascii="方正楷体_GBK" w:eastAsia="方正楷体_GBK" w:hAnsi="Times New Roman" w:hint="eastAsia"/>
          <w:b/>
          <w:bCs/>
          <w:color w:val="000000"/>
          <w:sz w:val="32"/>
          <w:szCs w:val="32"/>
        </w:rPr>
        <w:t>船舶</w:t>
      </w:r>
      <w:r w:rsidRPr="00CF1751">
        <w:rPr>
          <w:rFonts w:ascii="方正楷体_GBK" w:eastAsia="方正楷体_GBK" w:hAnsi="Times New Roman"/>
          <w:b/>
          <w:bCs/>
          <w:color w:val="000000"/>
          <w:sz w:val="32"/>
          <w:szCs w:val="32"/>
        </w:rPr>
        <w:t xml:space="preserve">吨税的退还： </w:t>
      </w:r>
    </w:p>
    <w:p w:rsidR="00BA022B" w:rsidRDefault="004942DA" w:rsidP="00CF1751">
      <w:pPr>
        <w:spacing w:line="560" w:lineRule="exact"/>
        <w:ind w:firstLineChars="200" w:firstLine="640"/>
        <w:rPr>
          <w:rFonts w:eastAsia="方正仿宋_GBK"/>
          <w:color w:val="000000"/>
          <w:spacing w:val="-4"/>
          <w:sz w:val="32"/>
          <w:szCs w:val="32"/>
        </w:rPr>
      </w:pPr>
      <w:r>
        <w:rPr>
          <w:rFonts w:eastAsia="仿宋" w:hint="eastAsia"/>
          <w:color w:val="000000"/>
          <w:sz w:val="32"/>
          <w:szCs w:val="32"/>
        </w:rPr>
        <w:t>1</w:t>
      </w:r>
      <w:r>
        <w:rPr>
          <w:rFonts w:eastAsia="仿宋" w:hint="eastAsia"/>
          <w:color w:val="000000"/>
          <w:sz w:val="32"/>
          <w:szCs w:val="32"/>
        </w:rPr>
        <w:t>、</w:t>
      </w:r>
      <w:r>
        <w:rPr>
          <w:rFonts w:eastAsia="仿宋"/>
          <w:color w:val="000000"/>
          <w:sz w:val="32"/>
          <w:szCs w:val="32"/>
        </w:rPr>
        <w:t>网上办理，</w:t>
      </w:r>
      <w:r>
        <w:rPr>
          <w:rFonts w:eastAsia="方正仿宋_GBK"/>
          <w:color w:val="000000"/>
          <w:spacing w:val="-4"/>
          <w:sz w:val="32"/>
          <w:szCs w:val="32"/>
        </w:rPr>
        <w:t>可以通过</w:t>
      </w:r>
      <w:r w:rsidR="00352335">
        <w:rPr>
          <w:rFonts w:eastAsia="方正仿宋_GBK" w:hint="eastAsia"/>
          <w:color w:val="000000"/>
          <w:spacing w:val="-4"/>
          <w:sz w:val="32"/>
          <w:szCs w:val="32"/>
        </w:rPr>
        <w:t>“</w:t>
      </w:r>
      <w:r w:rsidR="00352335">
        <w:rPr>
          <w:rFonts w:eastAsia="方正仿宋_GBK"/>
          <w:color w:val="000000"/>
          <w:spacing w:val="-4"/>
          <w:sz w:val="32"/>
          <w:szCs w:val="32"/>
        </w:rPr>
        <w:t>海关政务服务一体化平台</w:t>
      </w:r>
      <w:r w:rsidR="00352335">
        <w:rPr>
          <w:rFonts w:eastAsia="方正仿宋_GBK" w:hint="eastAsia"/>
          <w:color w:val="000000"/>
          <w:spacing w:val="-4"/>
          <w:sz w:val="32"/>
          <w:szCs w:val="32"/>
        </w:rPr>
        <w:t>”</w:t>
      </w:r>
      <w:r w:rsidR="00352335">
        <w:rPr>
          <w:rFonts w:eastAsia="方正仿宋_GBK"/>
          <w:color w:val="000000"/>
          <w:spacing w:val="-4"/>
          <w:sz w:val="32"/>
          <w:szCs w:val="32"/>
        </w:rPr>
        <w:t>网上办事平台</w:t>
      </w:r>
      <w:r>
        <w:rPr>
          <w:rFonts w:eastAsia="方正仿宋_GBK"/>
          <w:color w:val="000000"/>
          <w:spacing w:val="-4"/>
          <w:sz w:val="32"/>
          <w:szCs w:val="32"/>
        </w:rPr>
        <w:t>（</w:t>
      </w:r>
      <w:r>
        <w:rPr>
          <w:rFonts w:eastAsia="方正仿宋_GBK"/>
          <w:color w:val="000000"/>
          <w:spacing w:val="-4"/>
          <w:sz w:val="32"/>
          <w:szCs w:val="32"/>
        </w:rPr>
        <w:t>http://online.customs.gov.cn</w:t>
      </w:r>
      <w:r>
        <w:rPr>
          <w:rFonts w:eastAsia="方正仿宋_GBK"/>
          <w:color w:val="000000"/>
          <w:spacing w:val="-4"/>
          <w:sz w:val="32"/>
          <w:szCs w:val="32"/>
        </w:rPr>
        <w:t>）或国际贸易</w:t>
      </w:r>
      <w:r>
        <w:rPr>
          <w:rFonts w:eastAsia="方正仿宋_GBK"/>
          <w:color w:val="000000"/>
          <w:spacing w:val="-4"/>
          <w:sz w:val="32"/>
          <w:szCs w:val="32"/>
        </w:rPr>
        <w:t>“</w:t>
      </w:r>
      <w:r>
        <w:rPr>
          <w:rFonts w:eastAsia="方正仿宋_GBK"/>
          <w:color w:val="000000"/>
          <w:spacing w:val="-4"/>
          <w:sz w:val="32"/>
          <w:szCs w:val="32"/>
        </w:rPr>
        <w:t>单一窗口</w:t>
      </w:r>
      <w:r>
        <w:rPr>
          <w:rFonts w:eastAsia="方正仿宋_GBK"/>
          <w:color w:val="000000"/>
          <w:spacing w:val="-4"/>
          <w:sz w:val="32"/>
          <w:szCs w:val="32"/>
        </w:rPr>
        <w:t>”</w:t>
      </w:r>
      <w:r>
        <w:rPr>
          <w:rFonts w:eastAsia="方正仿宋_GBK"/>
          <w:color w:val="000000"/>
          <w:spacing w:val="-4"/>
          <w:sz w:val="32"/>
          <w:szCs w:val="32"/>
        </w:rPr>
        <w:t>标准版（</w:t>
      </w:r>
      <w:r>
        <w:rPr>
          <w:rFonts w:eastAsia="方正仿宋_GBK"/>
          <w:color w:val="000000"/>
          <w:spacing w:val="-4"/>
          <w:sz w:val="32"/>
          <w:szCs w:val="32"/>
        </w:rPr>
        <w:t>https://www.singlewindow.cn</w:t>
      </w:r>
      <w:r>
        <w:rPr>
          <w:rFonts w:eastAsia="方正仿宋_GBK"/>
          <w:color w:val="000000"/>
          <w:spacing w:val="-4"/>
          <w:sz w:val="32"/>
          <w:szCs w:val="32"/>
        </w:rPr>
        <w:t>）</w:t>
      </w:r>
      <w:r>
        <w:rPr>
          <w:rFonts w:eastAsia="方正仿宋_GBK" w:hint="eastAsia"/>
          <w:color w:val="000000"/>
          <w:spacing w:val="-4"/>
          <w:sz w:val="32"/>
          <w:szCs w:val="32"/>
        </w:rPr>
        <w:t>办理；</w:t>
      </w:r>
    </w:p>
    <w:p w:rsidR="00BA022B" w:rsidRDefault="004942DA" w:rsidP="00CF1751">
      <w:pPr>
        <w:spacing w:line="560" w:lineRule="exact"/>
        <w:ind w:firstLineChars="200" w:firstLine="640"/>
        <w:rPr>
          <w:rFonts w:eastAsia="方正黑体_GBK"/>
          <w:bCs/>
          <w:color w:val="000000"/>
          <w:sz w:val="32"/>
          <w:szCs w:val="32"/>
        </w:rPr>
      </w:pPr>
      <w:r>
        <w:rPr>
          <w:rFonts w:eastAsia="仿宋"/>
          <w:color w:val="000000"/>
          <w:sz w:val="32"/>
          <w:szCs w:val="32"/>
        </w:rPr>
        <w:t>2</w:t>
      </w:r>
      <w:r>
        <w:rPr>
          <w:rFonts w:eastAsia="仿宋" w:hint="eastAsia"/>
          <w:color w:val="000000"/>
          <w:sz w:val="32"/>
          <w:szCs w:val="32"/>
        </w:rPr>
        <w:t>、</w:t>
      </w:r>
      <w:r>
        <w:rPr>
          <w:rFonts w:eastAsia="仿宋"/>
          <w:color w:val="000000"/>
          <w:sz w:val="32"/>
          <w:szCs w:val="32"/>
        </w:rPr>
        <w:t>窗口办理</w:t>
      </w:r>
      <w:r>
        <w:rPr>
          <w:rFonts w:eastAsia="仿宋" w:hint="eastAsia"/>
          <w:color w:val="000000"/>
          <w:sz w:val="32"/>
          <w:szCs w:val="32"/>
        </w:rPr>
        <w:t>：</w:t>
      </w:r>
      <w:r>
        <w:rPr>
          <w:rFonts w:eastAsia="方正仿宋_GBK"/>
          <w:color w:val="000000"/>
          <w:spacing w:val="-4"/>
          <w:sz w:val="32"/>
          <w:szCs w:val="32"/>
        </w:rPr>
        <w:t>前往海</w:t>
      </w:r>
      <w:r>
        <w:rPr>
          <w:rFonts w:eastAsia="方正仿宋_GBK" w:hint="eastAsia"/>
          <w:bCs/>
          <w:color w:val="000000"/>
          <w:sz w:val="32"/>
          <w:szCs w:val="32"/>
        </w:rPr>
        <w:t>各</w:t>
      </w:r>
      <w:r w:rsidR="000166E9">
        <w:rPr>
          <w:rFonts w:eastAsia="方正仿宋_GBK" w:hint="eastAsia"/>
          <w:bCs/>
          <w:color w:val="000000"/>
          <w:sz w:val="32"/>
          <w:szCs w:val="32"/>
        </w:rPr>
        <w:t>隶属</w:t>
      </w:r>
      <w:r>
        <w:rPr>
          <w:rFonts w:eastAsia="方正仿宋_GBK" w:hint="eastAsia"/>
          <w:bCs/>
          <w:color w:val="000000"/>
          <w:sz w:val="32"/>
          <w:szCs w:val="32"/>
        </w:rPr>
        <w:t>海关办理船管业务的现场</w:t>
      </w:r>
      <w:r>
        <w:rPr>
          <w:rFonts w:eastAsia="方正仿宋_GBK" w:hint="eastAsia"/>
          <w:color w:val="000000"/>
          <w:spacing w:val="-4"/>
          <w:sz w:val="32"/>
          <w:szCs w:val="32"/>
        </w:rPr>
        <w:t>。</w:t>
      </w:r>
    </w:p>
    <w:p w:rsidR="004942DA" w:rsidRPr="00CF1751" w:rsidRDefault="000166E9" w:rsidP="00CF1751">
      <w:pPr>
        <w:pStyle w:val="1"/>
        <w:numPr>
          <w:ilvl w:val="0"/>
          <w:numId w:val="2"/>
        </w:numPr>
        <w:spacing w:line="560" w:lineRule="exact"/>
        <w:ind w:firstLineChars="0"/>
        <w:rPr>
          <w:rFonts w:ascii="方正楷体_GBK" w:eastAsia="方正楷体_GBK" w:hAnsi="Times New Roman"/>
          <w:b/>
          <w:bCs/>
          <w:color w:val="000000"/>
          <w:sz w:val="32"/>
          <w:szCs w:val="32"/>
        </w:rPr>
      </w:pPr>
      <w:r w:rsidRPr="00CF1751">
        <w:rPr>
          <w:rFonts w:ascii="方正楷体_GBK" w:eastAsia="方正楷体_GBK" w:hAnsi="Times New Roman" w:hint="eastAsia"/>
          <w:b/>
          <w:bCs/>
          <w:color w:val="000000"/>
          <w:sz w:val="32"/>
          <w:szCs w:val="32"/>
        </w:rPr>
        <w:t>隶属海关办理地点如下</w:t>
      </w:r>
      <w:r w:rsidR="004942DA" w:rsidRPr="00CF1751">
        <w:rPr>
          <w:rFonts w:ascii="方正楷体_GBK" w:eastAsia="方正楷体_GBK" w:hAnsi="Times New Roman" w:hint="eastAsia"/>
          <w:b/>
          <w:bCs/>
          <w:color w:val="000000"/>
          <w:sz w:val="32"/>
          <w:szCs w:val="32"/>
        </w:rPr>
        <w:t>：</w:t>
      </w:r>
      <w:r w:rsidR="004942DA" w:rsidRPr="00CF1751">
        <w:rPr>
          <w:rFonts w:ascii="方正楷体_GBK" w:eastAsia="方正楷体_GBK" w:hAnsi="Times New Roman"/>
          <w:b/>
          <w:bCs/>
          <w:color w:val="000000"/>
          <w:sz w:val="32"/>
          <w:szCs w:val="32"/>
        </w:rPr>
        <w:t xml:space="preserve"> </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1. </w:t>
      </w:r>
      <w:r>
        <w:rPr>
          <w:rFonts w:eastAsia="方正仿宋_GBK" w:hint="eastAsia"/>
          <w:bCs/>
          <w:spacing w:val="-4"/>
          <w:kern w:val="0"/>
          <w:sz w:val="32"/>
          <w:szCs w:val="32"/>
        </w:rPr>
        <w:t>东渡海关国际航运中心报关大厅：厦门市象屿路</w:t>
      </w:r>
      <w:r>
        <w:rPr>
          <w:rFonts w:eastAsia="方正仿宋_GBK" w:hint="eastAsia"/>
          <w:bCs/>
          <w:spacing w:val="-4"/>
          <w:kern w:val="0"/>
          <w:sz w:val="32"/>
          <w:szCs w:val="32"/>
        </w:rPr>
        <w:t>93</w:t>
      </w:r>
      <w:r>
        <w:rPr>
          <w:rFonts w:eastAsia="方正仿宋_GBK" w:hint="eastAsia"/>
          <w:bCs/>
          <w:spacing w:val="-4"/>
          <w:kern w:val="0"/>
          <w:sz w:val="32"/>
          <w:szCs w:val="32"/>
        </w:rPr>
        <w:t>号国际航运中心</w:t>
      </w:r>
      <w:r>
        <w:rPr>
          <w:rFonts w:eastAsia="方正仿宋_GBK" w:hint="eastAsia"/>
          <w:bCs/>
          <w:spacing w:val="-4"/>
          <w:kern w:val="0"/>
          <w:sz w:val="32"/>
          <w:szCs w:val="32"/>
        </w:rPr>
        <w:t>C</w:t>
      </w:r>
      <w:r>
        <w:rPr>
          <w:rFonts w:eastAsia="方正仿宋_GBK" w:hint="eastAsia"/>
          <w:bCs/>
          <w:spacing w:val="-4"/>
          <w:kern w:val="0"/>
          <w:sz w:val="32"/>
          <w:szCs w:val="32"/>
        </w:rPr>
        <w:t>栋二楼</w:t>
      </w:r>
      <w:r>
        <w:rPr>
          <w:rFonts w:eastAsia="方正仿宋_GBK" w:hint="eastAsia"/>
          <w:bCs/>
          <w:spacing w:val="-4"/>
          <w:kern w:val="0"/>
          <w:sz w:val="32"/>
          <w:szCs w:val="32"/>
        </w:rPr>
        <w:t xml:space="preserve">  0592-2357209 </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13:30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highlight w:val="yellow"/>
        </w:rPr>
      </w:pPr>
      <w:r>
        <w:rPr>
          <w:rFonts w:eastAsia="方正仿宋_GBK" w:hint="eastAsia"/>
          <w:bCs/>
          <w:spacing w:val="-4"/>
          <w:kern w:val="0"/>
          <w:sz w:val="32"/>
          <w:szCs w:val="32"/>
        </w:rPr>
        <w:t>2. </w:t>
      </w:r>
      <w:r>
        <w:rPr>
          <w:rFonts w:eastAsia="方正仿宋_GBK" w:hint="eastAsia"/>
          <w:bCs/>
          <w:spacing w:val="-4"/>
          <w:kern w:val="0"/>
          <w:sz w:val="32"/>
          <w:szCs w:val="32"/>
        </w:rPr>
        <w:t>东山海关二楼报关大厅：漳州市东山县康美镇马銮湾</w:t>
      </w:r>
      <w:r>
        <w:rPr>
          <w:rFonts w:eastAsia="方正仿宋_GBK" w:hint="eastAsia"/>
          <w:bCs/>
          <w:spacing w:val="-4"/>
          <w:kern w:val="0"/>
          <w:sz w:val="32"/>
          <w:szCs w:val="32"/>
        </w:rPr>
        <w:t>10</w:t>
      </w:r>
      <w:r>
        <w:rPr>
          <w:rFonts w:eastAsia="方正仿宋_GBK" w:hint="eastAsia"/>
          <w:bCs/>
          <w:spacing w:val="-4"/>
          <w:kern w:val="0"/>
          <w:sz w:val="32"/>
          <w:szCs w:val="32"/>
        </w:rPr>
        <w:t>号东山海关二楼报关大厅</w:t>
      </w:r>
      <w:r>
        <w:rPr>
          <w:rFonts w:eastAsia="方正仿宋_GBK" w:hint="eastAsia"/>
          <w:bCs/>
          <w:spacing w:val="-4"/>
          <w:kern w:val="0"/>
          <w:sz w:val="32"/>
          <w:szCs w:val="32"/>
        </w:rPr>
        <w:t xml:space="preserve"> </w:t>
      </w:r>
      <w:r>
        <w:rPr>
          <w:rFonts w:eastAsia="方正仿宋_GBK"/>
          <w:bCs/>
          <w:spacing w:val="-4"/>
          <w:kern w:val="0"/>
          <w:sz w:val="32"/>
          <w:szCs w:val="32"/>
        </w:rPr>
        <w:t>0596-39836</w:t>
      </w:r>
      <w:r>
        <w:rPr>
          <w:rFonts w:eastAsia="方正仿宋_GBK" w:hint="eastAsia"/>
          <w:bCs/>
          <w:spacing w:val="-4"/>
          <w:kern w:val="0"/>
          <w:sz w:val="32"/>
          <w:szCs w:val="32"/>
        </w:rPr>
        <w:t xml:space="preserve">10 </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14:00</w:t>
      </w:r>
      <w:r>
        <w:rPr>
          <w:rFonts w:eastAsia="方正仿宋_GBK" w:hint="eastAsia"/>
          <w:bCs/>
          <w:spacing w:val="-4"/>
          <w:kern w:val="0"/>
          <w:sz w:val="32"/>
          <w:szCs w:val="32"/>
        </w:rPr>
        <w:t>－</w:t>
      </w:r>
      <w:r>
        <w:rPr>
          <w:rFonts w:eastAsia="方正仿宋_GBK" w:hint="eastAsia"/>
          <w:bCs/>
          <w:spacing w:val="-4"/>
          <w:kern w:val="0"/>
          <w:sz w:val="32"/>
          <w:szCs w:val="32"/>
        </w:rPr>
        <w:t>17:30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3. </w:t>
      </w:r>
      <w:r>
        <w:rPr>
          <w:rFonts w:eastAsia="方正仿宋_GBK" w:hint="eastAsia"/>
          <w:bCs/>
          <w:spacing w:val="-4"/>
          <w:kern w:val="0"/>
          <w:sz w:val="32"/>
          <w:szCs w:val="32"/>
        </w:rPr>
        <w:t>翔安海关报关大厅：厦门市翔安区舫山西路</w:t>
      </w:r>
      <w:r>
        <w:rPr>
          <w:rFonts w:eastAsia="方正仿宋_GBK" w:hint="eastAsia"/>
          <w:bCs/>
          <w:spacing w:val="-4"/>
          <w:kern w:val="0"/>
          <w:sz w:val="32"/>
          <w:szCs w:val="32"/>
        </w:rPr>
        <w:t>1007</w:t>
      </w:r>
      <w:r>
        <w:rPr>
          <w:rFonts w:eastAsia="方正仿宋_GBK" w:hint="eastAsia"/>
          <w:bCs/>
          <w:spacing w:val="-4"/>
          <w:kern w:val="0"/>
          <w:sz w:val="32"/>
          <w:szCs w:val="32"/>
        </w:rPr>
        <w:t>号一楼报关大厅</w:t>
      </w:r>
      <w:r>
        <w:rPr>
          <w:rFonts w:eastAsia="方正仿宋_GBK" w:hint="eastAsia"/>
          <w:bCs/>
          <w:spacing w:val="-4"/>
          <w:kern w:val="0"/>
          <w:sz w:val="32"/>
          <w:szCs w:val="32"/>
        </w:rPr>
        <w:t xml:space="preserve"> </w:t>
      </w:r>
      <w:r>
        <w:rPr>
          <w:rFonts w:eastAsia="方正仿宋_GBK"/>
          <w:bCs/>
          <w:spacing w:val="-4"/>
          <w:kern w:val="0"/>
          <w:sz w:val="32"/>
          <w:szCs w:val="32"/>
        </w:rPr>
        <w:t>0592-23597</w:t>
      </w:r>
      <w:r>
        <w:rPr>
          <w:rFonts w:eastAsia="方正仿宋_GBK" w:hint="eastAsia"/>
          <w:bCs/>
          <w:spacing w:val="-4"/>
          <w:kern w:val="0"/>
          <w:sz w:val="32"/>
          <w:szCs w:val="32"/>
        </w:rPr>
        <w:t>77</w:t>
      </w:r>
      <w:r>
        <w:rPr>
          <w:rFonts w:eastAsia="方正仿宋_GBK" w:hint="eastAsia"/>
          <w:bCs/>
          <w:spacing w:val="-4"/>
          <w:kern w:val="0"/>
          <w:sz w:val="32"/>
          <w:szCs w:val="32"/>
        </w:rPr>
        <w:t>星期一至星期五：上午</w:t>
      </w:r>
      <w:r>
        <w:rPr>
          <w:rFonts w:eastAsia="方正仿宋_GBK" w:hint="eastAsia"/>
          <w:bCs/>
          <w:spacing w:val="-4"/>
          <w:kern w:val="0"/>
          <w:sz w:val="32"/>
          <w:szCs w:val="32"/>
        </w:rPr>
        <w:t>8</w:t>
      </w:r>
      <w:r>
        <w:rPr>
          <w:rFonts w:eastAsia="方正仿宋_GBK" w:hint="eastAsia"/>
          <w:bCs/>
          <w:spacing w:val="-4"/>
          <w:kern w:val="0"/>
          <w:sz w:val="32"/>
          <w:szCs w:val="32"/>
        </w:rPr>
        <w:t>：</w:t>
      </w:r>
      <w:r>
        <w:rPr>
          <w:rFonts w:eastAsia="方正仿宋_GBK" w:hint="eastAsia"/>
          <w:bCs/>
          <w:spacing w:val="-4"/>
          <w:kern w:val="0"/>
          <w:sz w:val="32"/>
          <w:szCs w:val="32"/>
        </w:rPr>
        <w:t>30-12</w:t>
      </w:r>
      <w:r>
        <w:rPr>
          <w:rFonts w:eastAsia="方正仿宋_GBK" w:hint="eastAsia"/>
          <w:bCs/>
          <w:spacing w:val="-4"/>
          <w:kern w:val="0"/>
          <w:sz w:val="32"/>
          <w:szCs w:val="32"/>
        </w:rPr>
        <w:t>：</w:t>
      </w:r>
      <w:r>
        <w:rPr>
          <w:rFonts w:eastAsia="方正仿宋_GBK" w:hint="eastAsia"/>
          <w:bCs/>
          <w:spacing w:val="-4"/>
          <w:kern w:val="0"/>
          <w:sz w:val="32"/>
          <w:szCs w:val="32"/>
        </w:rPr>
        <w:t>00</w:t>
      </w:r>
      <w:r>
        <w:rPr>
          <w:rFonts w:eastAsia="方正仿宋_GBK" w:hint="eastAsia"/>
          <w:bCs/>
          <w:spacing w:val="-4"/>
          <w:kern w:val="0"/>
          <w:sz w:val="32"/>
          <w:szCs w:val="32"/>
        </w:rPr>
        <w:t>，下午</w:t>
      </w:r>
      <w:r>
        <w:rPr>
          <w:rFonts w:eastAsia="方正仿宋_GBK" w:hint="eastAsia"/>
          <w:bCs/>
          <w:spacing w:val="-4"/>
          <w:kern w:val="0"/>
          <w:sz w:val="32"/>
          <w:szCs w:val="32"/>
        </w:rPr>
        <w:t>13</w:t>
      </w:r>
      <w:r>
        <w:rPr>
          <w:rFonts w:eastAsia="方正仿宋_GBK" w:hint="eastAsia"/>
          <w:bCs/>
          <w:spacing w:val="-4"/>
          <w:kern w:val="0"/>
          <w:sz w:val="32"/>
          <w:szCs w:val="32"/>
        </w:rPr>
        <w:t>：</w:t>
      </w:r>
      <w:r>
        <w:rPr>
          <w:rFonts w:eastAsia="方正仿宋_GBK" w:hint="eastAsia"/>
          <w:bCs/>
          <w:spacing w:val="-4"/>
          <w:kern w:val="0"/>
          <w:sz w:val="32"/>
          <w:szCs w:val="32"/>
        </w:rPr>
        <w:t>00-16</w:t>
      </w:r>
      <w:r>
        <w:rPr>
          <w:rFonts w:eastAsia="方正仿宋_GBK" w:hint="eastAsia"/>
          <w:bCs/>
          <w:spacing w:val="-4"/>
          <w:kern w:val="0"/>
          <w:sz w:val="32"/>
          <w:szCs w:val="32"/>
        </w:rPr>
        <w:t>：</w:t>
      </w:r>
      <w:r>
        <w:rPr>
          <w:rFonts w:eastAsia="方正仿宋_GBK" w:hint="eastAsia"/>
          <w:bCs/>
          <w:spacing w:val="-4"/>
          <w:kern w:val="0"/>
          <w:sz w:val="32"/>
          <w:szCs w:val="32"/>
        </w:rPr>
        <w:t>30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4. </w:t>
      </w:r>
      <w:r>
        <w:rPr>
          <w:rFonts w:eastAsia="方正仿宋_GBK" w:hint="eastAsia"/>
          <w:bCs/>
          <w:spacing w:val="-4"/>
          <w:kern w:val="0"/>
          <w:sz w:val="32"/>
          <w:szCs w:val="32"/>
        </w:rPr>
        <w:t>海沧海关联检报关中心：厦门市海沧区建港路</w:t>
      </w:r>
      <w:r>
        <w:rPr>
          <w:rFonts w:eastAsia="方正仿宋_GBK" w:hint="eastAsia"/>
          <w:bCs/>
          <w:spacing w:val="-4"/>
          <w:kern w:val="0"/>
          <w:sz w:val="32"/>
          <w:szCs w:val="32"/>
        </w:rPr>
        <w:t>2159</w:t>
      </w:r>
      <w:r>
        <w:rPr>
          <w:rFonts w:eastAsia="方正仿宋_GBK" w:hint="eastAsia"/>
          <w:bCs/>
          <w:spacing w:val="-4"/>
          <w:kern w:val="0"/>
          <w:sz w:val="32"/>
          <w:szCs w:val="32"/>
        </w:rPr>
        <w:t>号联检报关中心</w:t>
      </w:r>
      <w:r>
        <w:rPr>
          <w:rFonts w:eastAsia="方正仿宋_GBK" w:hint="eastAsia"/>
          <w:bCs/>
          <w:spacing w:val="-4"/>
          <w:kern w:val="0"/>
          <w:sz w:val="32"/>
          <w:szCs w:val="32"/>
        </w:rPr>
        <w:t>3</w:t>
      </w:r>
      <w:r>
        <w:rPr>
          <w:rFonts w:eastAsia="方正仿宋_GBK" w:hint="eastAsia"/>
          <w:bCs/>
          <w:spacing w:val="-4"/>
          <w:kern w:val="0"/>
          <w:sz w:val="32"/>
          <w:szCs w:val="32"/>
        </w:rPr>
        <w:t>楼</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 xml:space="preserve">6890696 </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13:30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5. </w:t>
      </w:r>
      <w:r>
        <w:rPr>
          <w:rFonts w:eastAsia="方正仿宋_GBK" w:hint="eastAsia"/>
          <w:bCs/>
          <w:spacing w:val="-4"/>
          <w:kern w:val="0"/>
          <w:sz w:val="32"/>
          <w:szCs w:val="32"/>
        </w:rPr>
        <w:t>泉州海关驻泉港办事处：泉州市泉港区驿峰路口岸园区泉州海关驻泉港办事处</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9:00-12:00</w:t>
      </w:r>
      <w:r>
        <w:rPr>
          <w:rFonts w:eastAsia="方正仿宋_GBK" w:hint="eastAsia"/>
          <w:bCs/>
          <w:spacing w:val="-4"/>
          <w:kern w:val="0"/>
          <w:sz w:val="32"/>
          <w:szCs w:val="32"/>
        </w:rPr>
        <w:t>，下午</w:t>
      </w:r>
      <w:r>
        <w:rPr>
          <w:rFonts w:eastAsia="方正仿宋_GBK" w:hint="eastAsia"/>
          <w:bCs/>
          <w:spacing w:val="-4"/>
          <w:kern w:val="0"/>
          <w:sz w:val="32"/>
          <w:szCs w:val="32"/>
        </w:rPr>
        <w:t>13:00-17:00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6. </w:t>
      </w:r>
      <w:r>
        <w:rPr>
          <w:rFonts w:eastAsia="方正仿宋_GBK" w:hint="eastAsia"/>
          <w:bCs/>
          <w:spacing w:val="-4"/>
          <w:kern w:val="0"/>
          <w:sz w:val="32"/>
          <w:szCs w:val="32"/>
        </w:rPr>
        <w:t>泉州海关驻刺桐办事处：泉州市丰泽区温陵南路</w:t>
      </w:r>
      <w:r>
        <w:rPr>
          <w:rFonts w:eastAsia="方正仿宋_GBK" w:hint="eastAsia"/>
          <w:bCs/>
          <w:spacing w:val="-4"/>
          <w:kern w:val="0"/>
          <w:sz w:val="32"/>
          <w:szCs w:val="32"/>
        </w:rPr>
        <w:t>104</w:t>
      </w:r>
      <w:r>
        <w:rPr>
          <w:rFonts w:eastAsia="方正仿宋_GBK" w:hint="eastAsia"/>
          <w:bCs/>
          <w:spacing w:val="-4"/>
          <w:kern w:val="0"/>
          <w:sz w:val="32"/>
          <w:szCs w:val="32"/>
        </w:rPr>
        <w:t>号泉州海关大楼一楼报关大厅</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 8:30-12:00</w:t>
      </w:r>
      <w:r>
        <w:rPr>
          <w:rFonts w:eastAsia="方正仿宋_GBK" w:hint="eastAsia"/>
          <w:bCs/>
          <w:spacing w:val="-4"/>
          <w:kern w:val="0"/>
          <w:sz w:val="32"/>
          <w:szCs w:val="32"/>
        </w:rPr>
        <w:t>，下午</w:t>
      </w:r>
      <w:r>
        <w:rPr>
          <w:rFonts w:eastAsia="方正仿宋_GBK" w:hint="eastAsia"/>
          <w:bCs/>
          <w:spacing w:val="-4"/>
          <w:kern w:val="0"/>
          <w:sz w:val="32"/>
          <w:szCs w:val="32"/>
        </w:rPr>
        <w:t>14:00-17:30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7. </w:t>
      </w:r>
      <w:r>
        <w:rPr>
          <w:rFonts w:eastAsia="方正仿宋_GBK" w:hint="eastAsia"/>
          <w:bCs/>
          <w:spacing w:val="-4"/>
          <w:kern w:val="0"/>
          <w:sz w:val="32"/>
          <w:szCs w:val="32"/>
        </w:rPr>
        <w:t>泉州海关驻安溪办事处：泉州市安溪县蓝溪西路</w:t>
      </w:r>
      <w:r>
        <w:rPr>
          <w:rFonts w:eastAsia="方正仿宋_GBK" w:hint="eastAsia"/>
          <w:bCs/>
          <w:spacing w:val="-4"/>
          <w:kern w:val="0"/>
          <w:sz w:val="32"/>
          <w:szCs w:val="32"/>
        </w:rPr>
        <w:t>548</w:t>
      </w:r>
      <w:r>
        <w:rPr>
          <w:rFonts w:eastAsia="方正仿宋_GBK" w:hint="eastAsia"/>
          <w:bCs/>
          <w:spacing w:val="-4"/>
          <w:kern w:val="0"/>
          <w:sz w:val="32"/>
          <w:szCs w:val="32"/>
        </w:rPr>
        <w:t>号一楼大厅</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13:00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8. </w:t>
      </w:r>
      <w:r>
        <w:rPr>
          <w:rFonts w:eastAsia="方正仿宋_GBK" w:hint="eastAsia"/>
          <w:bCs/>
          <w:spacing w:val="-4"/>
          <w:kern w:val="0"/>
          <w:sz w:val="32"/>
          <w:szCs w:val="32"/>
        </w:rPr>
        <w:t>泉州海关驻晋江办事处：泉州市晋江青阳街道高霞社区丹阳路</w:t>
      </w:r>
      <w:r>
        <w:rPr>
          <w:rFonts w:eastAsia="方正仿宋_GBK" w:hint="eastAsia"/>
          <w:bCs/>
          <w:spacing w:val="-4"/>
          <w:kern w:val="0"/>
          <w:sz w:val="32"/>
          <w:szCs w:val="32"/>
        </w:rPr>
        <w:t>59</w:t>
      </w:r>
      <w:r>
        <w:rPr>
          <w:rFonts w:eastAsia="方正仿宋_GBK" w:hint="eastAsia"/>
          <w:bCs/>
          <w:spacing w:val="-4"/>
          <w:kern w:val="0"/>
          <w:sz w:val="32"/>
          <w:szCs w:val="32"/>
        </w:rPr>
        <w:t>号海关大楼一楼报关大厅（晋江办）</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9:00-12:00</w:t>
      </w:r>
      <w:r>
        <w:rPr>
          <w:rFonts w:eastAsia="方正仿宋_GBK" w:hint="eastAsia"/>
          <w:bCs/>
          <w:spacing w:val="-4"/>
          <w:kern w:val="0"/>
          <w:sz w:val="32"/>
          <w:szCs w:val="32"/>
        </w:rPr>
        <w:t>，下午</w:t>
      </w:r>
      <w:r>
        <w:rPr>
          <w:rFonts w:eastAsia="方正仿宋_GBK" w:hint="eastAsia"/>
          <w:bCs/>
          <w:spacing w:val="-4"/>
          <w:kern w:val="0"/>
          <w:sz w:val="32"/>
          <w:szCs w:val="32"/>
        </w:rPr>
        <w:t>13:00-17:00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9. </w:t>
      </w:r>
      <w:r>
        <w:rPr>
          <w:rFonts w:eastAsia="方正仿宋_GBK" w:hint="eastAsia"/>
          <w:bCs/>
          <w:spacing w:val="-4"/>
          <w:kern w:val="0"/>
          <w:sz w:val="32"/>
          <w:szCs w:val="32"/>
        </w:rPr>
        <w:t>泉州海关驻石狮办事处：石狮市八七路</w:t>
      </w:r>
      <w:r>
        <w:rPr>
          <w:rFonts w:eastAsia="方正仿宋_GBK" w:hint="eastAsia"/>
          <w:bCs/>
          <w:spacing w:val="-4"/>
          <w:kern w:val="0"/>
          <w:sz w:val="32"/>
          <w:szCs w:val="32"/>
        </w:rPr>
        <w:t>1389</w:t>
      </w:r>
      <w:r>
        <w:rPr>
          <w:rFonts w:eastAsia="方正仿宋_GBK" w:hint="eastAsia"/>
          <w:bCs/>
          <w:spacing w:val="-4"/>
          <w:kern w:val="0"/>
          <w:sz w:val="32"/>
          <w:szCs w:val="32"/>
        </w:rPr>
        <w:t>号海关一楼报关大厅（石狮办）</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9:00-12:00</w:t>
      </w:r>
      <w:r>
        <w:rPr>
          <w:rFonts w:eastAsia="方正仿宋_GBK" w:hint="eastAsia"/>
          <w:bCs/>
          <w:spacing w:val="-4"/>
          <w:kern w:val="0"/>
          <w:sz w:val="32"/>
          <w:szCs w:val="32"/>
        </w:rPr>
        <w:t>，下午</w:t>
      </w:r>
      <w:r>
        <w:rPr>
          <w:rFonts w:eastAsia="方正仿宋_GBK" w:hint="eastAsia"/>
          <w:bCs/>
          <w:spacing w:val="-4"/>
          <w:kern w:val="0"/>
          <w:sz w:val="32"/>
          <w:szCs w:val="32"/>
        </w:rPr>
        <w:t>13:00-17:00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10. </w:t>
      </w:r>
      <w:r>
        <w:rPr>
          <w:rFonts w:eastAsia="方正仿宋_GBK" w:hint="eastAsia"/>
          <w:bCs/>
          <w:spacing w:val="-4"/>
          <w:kern w:val="0"/>
          <w:sz w:val="32"/>
          <w:szCs w:val="32"/>
        </w:rPr>
        <w:t>泉州海关驻南安办事处：泉州市南安市美林街道万家美花园小区泉州海关驻南安办事处一楼报关大厅</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9:00-12:00</w:t>
      </w:r>
      <w:r>
        <w:rPr>
          <w:rFonts w:eastAsia="方正仿宋_GBK" w:hint="eastAsia"/>
          <w:bCs/>
          <w:spacing w:val="-4"/>
          <w:kern w:val="0"/>
          <w:sz w:val="32"/>
          <w:szCs w:val="32"/>
        </w:rPr>
        <w:t>，下午</w:t>
      </w:r>
      <w:r>
        <w:rPr>
          <w:rFonts w:eastAsia="方正仿宋_GBK" w:hint="eastAsia"/>
          <w:bCs/>
          <w:spacing w:val="-4"/>
          <w:kern w:val="0"/>
          <w:sz w:val="32"/>
          <w:szCs w:val="32"/>
        </w:rPr>
        <w:t>13:00-17:00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11. </w:t>
      </w:r>
      <w:r>
        <w:rPr>
          <w:rFonts w:eastAsia="方正仿宋_GBK" w:hint="eastAsia"/>
          <w:bCs/>
          <w:spacing w:val="-4"/>
          <w:kern w:val="0"/>
          <w:sz w:val="32"/>
          <w:szCs w:val="32"/>
        </w:rPr>
        <w:t>漳州海关龙文办公区：漳州市龙文区水仙大街石仓南路</w:t>
      </w:r>
      <w:r>
        <w:rPr>
          <w:rFonts w:eastAsia="方正仿宋_GBK" w:hint="eastAsia"/>
          <w:bCs/>
          <w:spacing w:val="-4"/>
          <w:kern w:val="0"/>
          <w:sz w:val="32"/>
          <w:szCs w:val="32"/>
        </w:rPr>
        <w:t>7</w:t>
      </w:r>
      <w:r>
        <w:rPr>
          <w:rFonts w:eastAsia="方正仿宋_GBK" w:hint="eastAsia"/>
          <w:bCs/>
          <w:spacing w:val="-4"/>
          <w:kern w:val="0"/>
          <w:sz w:val="32"/>
          <w:szCs w:val="32"/>
        </w:rPr>
        <w:t>号</w:t>
      </w:r>
      <w:r>
        <w:rPr>
          <w:rFonts w:eastAsia="方正仿宋_GBK" w:hint="eastAsia"/>
          <w:bCs/>
          <w:spacing w:val="-4"/>
          <w:kern w:val="0"/>
          <w:sz w:val="32"/>
          <w:szCs w:val="32"/>
        </w:rPr>
        <w:t>1</w:t>
      </w:r>
      <w:r>
        <w:rPr>
          <w:rFonts w:eastAsia="方正仿宋_GBK" w:hint="eastAsia"/>
          <w:bCs/>
          <w:spacing w:val="-4"/>
          <w:kern w:val="0"/>
          <w:sz w:val="32"/>
          <w:szCs w:val="32"/>
        </w:rPr>
        <w:t>楼大厅</w:t>
      </w:r>
      <w:r>
        <w:rPr>
          <w:rFonts w:eastAsia="方正仿宋_GBK"/>
          <w:bCs/>
          <w:spacing w:val="-4"/>
          <w:kern w:val="0"/>
          <w:sz w:val="32"/>
          <w:szCs w:val="32"/>
        </w:rPr>
        <w:t>0596-</w:t>
      </w:r>
      <w:r>
        <w:rPr>
          <w:rFonts w:eastAsia="方正仿宋_GBK" w:hint="eastAsia"/>
          <w:bCs/>
          <w:spacing w:val="-4"/>
          <w:kern w:val="0"/>
          <w:sz w:val="32"/>
          <w:szCs w:val="32"/>
        </w:rPr>
        <w:t>7092708</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8:30-12:00</w:t>
      </w:r>
      <w:r>
        <w:rPr>
          <w:rFonts w:eastAsia="方正仿宋_GBK" w:hint="eastAsia"/>
          <w:bCs/>
          <w:spacing w:val="-4"/>
          <w:kern w:val="0"/>
          <w:sz w:val="32"/>
          <w:szCs w:val="32"/>
        </w:rPr>
        <w:t>，下午</w:t>
      </w:r>
      <w:r>
        <w:rPr>
          <w:rFonts w:eastAsia="方正仿宋_GBK" w:hint="eastAsia"/>
          <w:bCs/>
          <w:spacing w:val="-4"/>
          <w:kern w:val="0"/>
          <w:sz w:val="32"/>
          <w:szCs w:val="32"/>
        </w:rPr>
        <w:t>14:00-17:30 </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highlight w:val="yellow"/>
        </w:rPr>
      </w:pPr>
      <w:r>
        <w:rPr>
          <w:rFonts w:eastAsia="方正仿宋_GBK" w:hint="eastAsia"/>
          <w:bCs/>
          <w:spacing w:val="-4"/>
          <w:kern w:val="0"/>
          <w:sz w:val="32"/>
          <w:szCs w:val="32"/>
        </w:rPr>
        <w:t>12. </w:t>
      </w:r>
      <w:r>
        <w:rPr>
          <w:rFonts w:eastAsia="方正仿宋_GBK" w:hint="eastAsia"/>
          <w:bCs/>
          <w:spacing w:val="-4"/>
          <w:kern w:val="0"/>
          <w:sz w:val="32"/>
          <w:szCs w:val="32"/>
        </w:rPr>
        <w:t>漳州海关招银港区海关服务窗口：漳州市漳州开发区招商大道</w:t>
      </w:r>
      <w:r>
        <w:rPr>
          <w:rFonts w:eastAsia="方正仿宋_GBK" w:hint="eastAsia"/>
          <w:bCs/>
          <w:spacing w:val="-4"/>
          <w:kern w:val="0"/>
          <w:sz w:val="32"/>
          <w:szCs w:val="32"/>
        </w:rPr>
        <w:t>49</w:t>
      </w:r>
      <w:r>
        <w:rPr>
          <w:rFonts w:eastAsia="方正仿宋_GBK" w:hint="eastAsia"/>
          <w:bCs/>
          <w:spacing w:val="-4"/>
          <w:kern w:val="0"/>
          <w:sz w:val="32"/>
          <w:szCs w:val="32"/>
        </w:rPr>
        <w:t>号海关大厦</w:t>
      </w:r>
      <w:r>
        <w:rPr>
          <w:rFonts w:eastAsia="方正仿宋_GBK" w:hint="eastAsia"/>
          <w:bCs/>
          <w:spacing w:val="-4"/>
          <w:kern w:val="0"/>
          <w:sz w:val="32"/>
          <w:szCs w:val="32"/>
        </w:rPr>
        <w:t>2</w:t>
      </w:r>
      <w:r>
        <w:rPr>
          <w:rFonts w:eastAsia="方正仿宋_GBK" w:hint="eastAsia"/>
          <w:bCs/>
          <w:spacing w:val="-4"/>
          <w:kern w:val="0"/>
          <w:sz w:val="32"/>
          <w:szCs w:val="32"/>
        </w:rPr>
        <w:t>楼</w:t>
      </w:r>
      <w:r>
        <w:rPr>
          <w:rFonts w:eastAsia="方正仿宋_GBK" w:hint="eastAsia"/>
          <w:bCs/>
          <w:spacing w:val="-4"/>
          <w:kern w:val="0"/>
          <w:sz w:val="32"/>
          <w:szCs w:val="32"/>
        </w:rPr>
        <w:t xml:space="preserve"> </w:t>
      </w:r>
      <w:r>
        <w:rPr>
          <w:rFonts w:eastAsia="方正仿宋_GBK"/>
          <w:bCs/>
          <w:spacing w:val="-4"/>
          <w:kern w:val="0"/>
          <w:sz w:val="32"/>
          <w:szCs w:val="32"/>
        </w:rPr>
        <w:t>0596-</w:t>
      </w:r>
      <w:r>
        <w:rPr>
          <w:rFonts w:eastAsia="方正仿宋_GBK" w:hint="eastAsia"/>
          <w:bCs/>
          <w:spacing w:val="-4"/>
          <w:kern w:val="0"/>
          <w:sz w:val="32"/>
          <w:szCs w:val="32"/>
        </w:rPr>
        <w:t>7092708</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8:30-12:00</w:t>
      </w:r>
      <w:r>
        <w:rPr>
          <w:rFonts w:eastAsia="方正仿宋_GBK" w:hint="eastAsia"/>
          <w:bCs/>
          <w:spacing w:val="-4"/>
          <w:kern w:val="0"/>
          <w:sz w:val="32"/>
          <w:szCs w:val="32"/>
        </w:rPr>
        <w:t>，下午</w:t>
      </w:r>
      <w:r>
        <w:rPr>
          <w:rFonts w:eastAsia="方正仿宋_GBK" w:hint="eastAsia"/>
          <w:bCs/>
          <w:spacing w:val="-4"/>
          <w:kern w:val="0"/>
          <w:sz w:val="32"/>
          <w:szCs w:val="32"/>
        </w:rPr>
        <w:t>14:00-17:30 </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13.</w:t>
      </w:r>
      <w:r>
        <w:rPr>
          <w:rFonts w:eastAsia="方正仿宋_GBK" w:hint="eastAsia"/>
          <w:bCs/>
          <w:spacing w:val="-4"/>
          <w:kern w:val="0"/>
          <w:sz w:val="32"/>
          <w:szCs w:val="32"/>
        </w:rPr>
        <w:t>厦门邮轮海关：厦门市湖里区东港路</w:t>
      </w:r>
      <w:r>
        <w:rPr>
          <w:rFonts w:eastAsia="方正仿宋_GBK" w:hint="eastAsia"/>
          <w:bCs/>
          <w:spacing w:val="-4"/>
          <w:kern w:val="0"/>
          <w:sz w:val="32"/>
          <w:szCs w:val="32"/>
        </w:rPr>
        <w:t>2</w:t>
      </w:r>
      <w:r>
        <w:rPr>
          <w:rFonts w:eastAsia="方正仿宋_GBK" w:hint="eastAsia"/>
          <w:bCs/>
          <w:spacing w:val="-4"/>
          <w:kern w:val="0"/>
          <w:sz w:val="32"/>
          <w:szCs w:val="32"/>
        </w:rPr>
        <w:t>号</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2359618</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8:30-12:00</w:t>
      </w:r>
      <w:r>
        <w:rPr>
          <w:rFonts w:eastAsia="方正仿宋_GBK" w:hint="eastAsia"/>
          <w:bCs/>
          <w:spacing w:val="-4"/>
          <w:kern w:val="0"/>
          <w:sz w:val="32"/>
          <w:szCs w:val="32"/>
        </w:rPr>
        <w:t>，下午</w:t>
      </w:r>
      <w:r>
        <w:rPr>
          <w:rFonts w:eastAsia="方正仿宋_GBK" w:hint="eastAsia"/>
          <w:bCs/>
          <w:spacing w:val="-4"/>
          <w:kern w:val="0"/>
          <w:sz w:val="32"/>
          <w:szCs w:val="32"/>
        </w:rPr>
        <w:t>13:00-16:30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highlight w:val="yellow"/>
        </w:rPr>
      </w:pPr>
      <w:r>
        <w:rPr>
          <w:rFonts w:eastAsia="方正仿宋_GBK" w:hint="eastAsia"/>
          <w:bCs/>
          <w:spacing w:val="-4"/>
          <w:kern w:val="0"/>
          <w:sz w:val="32"/>
          <w:szCs w:val="32"/>
        </w:rPr>
        <w:t>14. </w:t>
      </w:r>
      <w:r>
        <w:rPr>
          <w:rFonts w:eastAsia="方正仿宋_GBK" w:hint="eastAsia"/>
          <w:bCs/>
          <w:spacing w:val="-4"/>
          <w:kern w:val="0"/>
          <w:sz w:val="32"/>
          <w:szCs w:val="32"/>
        </w:rPr>
        <w:t>古雷海关报关大厅：漳州市漳浦县蓝理中路</w:t>
      </w:r>
      <w:r>
        <w:rPr>
          <w:rFonts w:eastAsia="方正仿宋_GBK" w:hint="eastAsia"/>
          <w:bCs/>
          <w:spacing w:val="-4"/>
          <w:kern w:val="0"/>
          <w:sz w:val="32"/>
          <w:szCs w:val="32"/>
        </w:rPr>
        <w:t>52</w:t>
      </w:r>
      <w:r>
        <w:rPr>
          <w:rFonts w:eastAsia="方正仿宋_GBK" w:hint="eastAsia"/>
          <w:bCs/>
          <w:spacing w:val="-4"/>
          <w:kern w:val="0"/>
          <w:sz w:val="32"/>
          <w:szCs w:val="32"/>
        </w:rPr>
        <w:t>号一楼大厅</w:t>
      </w:r>
      <w:r>
        <w:rPr>
          <w:rFonts w:eastAsia="方正仿宋_GBK" w:hint="eastAsia"/>
          <w:bCs/>
          <w:spacing w:val="-4"/>
          <w:kern w:val="0"/>
          <w:sz w:val="32"/>
          <w:szCs w:val="32"/>
        </w:rPr>
        <w:t xml:space="preserve">  </w:t>
      </w:r>
      <w:r>
        <w:rPr>
          <w:rFonts w:eastAsia="方正仿宋_GBK"/>
          <w:bCs/>
          <w:spacing w:val="-4"/>
          <w:kern w:val="0"/>
          <w:sz w:val="32"/>
          <w:szCs w:val="32"/>
        </w:rPr>
        <w:t>0596-3221</w:t>
      </w:r>
      <w:r>
        <w:rPr>
          <w:rFonts w:eastAsia="方正仿宋_GBK" w:hint="eastAsia"/>
          <w:bCs/>
          <w:spacing w:val="-4"/>
          <w:kern w:val="0"/>
          <w:sz w:val="32"/>
          <w:szCs w:val="32"/>
        </w:rPr>
        <w:t>163</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13:00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highlight w:val="yellow"/>
        </w:rPr>
      </w:pPr>
      <w:r>
        <w:rPr>
          <w:rFonts w:eastAsia="方正仿宋_GBK" w:hint="eastAsia"/>
          <w:bCs/>
          <w:spacing w:val="-4"/>
          <w:kern w:val="0"/>
          <w:sz w:val="32"/>
          <w:szCs w:val="32"/>
        </w:rPr>
        <w:t>15.</w:t>
      </w:r>
      <w:r>
        <w:rPr>
          <w:rFonts w:eastAsia="方正仿宋_GBK" w:hint="eastAsia"/>
          <w:bCs/>
          <w:spacing w:val="-4"/>
          <w:kern w:val="0"/>
          <w:sz w:val="32"/>
          <w:szCs w:val="32"/>
        </w:rPr>
        <w:t>厦门机场海关报关大厅：厦门市湖里区翔云一路</w:t>
      </w:r>
      <w:r>
        <w:rPr>
          <w:rFonts w:eastAsia="方正仿宋_GBK" w:hint="eastAsia"/>
          <w:bCs/>
          <w:spacing w:val="-4"/>
          <w:kern w:val="0"/>
          <w:sz w:val="32"/>
          <w:szCs w:val="32"/>
        </w:rPr>
        <w:t>43</w:t>
      </w:r>
      <w:r>
        <w:rPr>
          <w:rFonts w:eastAsia="方正仿宋_GBK" w:hint="eastAsia"/>
          <w:bCs/>
          <w:spacing w:val="-4"/>
          <w:kern w:val="0"/>
          <w:sz w:val="32"/>
          <w:szCs w:val="32"/>
        </w:rPr>
        <w:t>号厦门空港货运联检报关中心</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 xml:space="preserve">5793715 </w:t>
      </w:r>
      <w:r>
        <w:rPr>
          <w:rFonts w:eastAsia="方正仿宋_GBK" w:hint="eastAsia"/>
          <w:bCs/>
          <w:spacing w:val="-4"/>
          <w:kern w:val="0"/>
          <w:sz w:val="32"/>
          <w:szCs w:val="32"/>
        </w:rPr>
        <w:t>星期一至星期五：上午</w:t>
      </w:r>
      <w:r>
        <w:rPr>
          <w:rFonts w:eastAsia="方正仿宋_GBK" w:hint="eastAsia"/>
          <w:bCs/>
          <w:spacing w:val="-4"/>
          <w:kern w:val="0"/>
          <w:sz w:val="32"/>
          <w:szCs w:val="32"/>
        </w:rPr>
        <w:t>08:30-12:00</w:t>
      </w:r>
      <w:r>
        <w:rPr>
          <w:rFonts w:eastAsia="方正仿宋_GBK" w:hint="eastAsia"/>
          <w:bCs/>
          <w:spacing w:val="-4"/>
          <w:kern w:val="0"/>
          <w:sz w:val="32"/>
          <w:szCs w:val="32"/>
        </w:rPr>
        <w:t>，下午</w:t>
      </w:r>
      <w:r>
        <w:rPr>
          <w:rFonts w:eastAsia="方正仿宋_GBK" w:hint="eastAsia"/>
          <w:bCs/>
          <w:spacing w:val="-4"/>
          <w:kern w:val="0"/>
          <w:sz w:val="32"/>
          <w:szCs w:val="32"/>
        </w:rPr>
        <w:t>13:30-17:00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16.</w:t>
      </w:r>
      <w:r>
        <w:rPr>
          <w:rFonts w:eastAsia="方正仿宋_GBK" w:hint="eastAsia"/>
          <w:bCs/>
          <w:spacing w:val="-4"/>
          <w:kern w:val="0"/>
          <w:sz w:val="32"/>
          <w:szCs w:val="32"/>
        </w:rPr>
        <w:t>邮局海关：厦门市殿前街道长虹路</w:t>
      </w:r>
      <w:r>
        <w:rPr>
          <w:rFonts w:eastAsia="方正仿宋_GBK" w:hint="eastAsia"/>
          <w:bCs/>
          <w:spacing w:val="-4"/>
          <w:kern w:val="0"/>
          <w:sz w:val="32"/>
          <w:szCs w:val="32"/>
        </w:rPr>
        <w:t>10</w:t>
      </w:r>
      <w:r>
        <w:rPr>
          <w:rFonts w:eastAsia="方正仿宋_GBK" w:hint="eastAsia"/>
          <w:bCs/>
          <w:spacing w:val="-4"/>
          <w:kern w:val="0"/>
          <w:sz w:val="32"/>
          <w:szCs w:val="32"/>
        </w:rPr>
        <w:t>号</w:t>
      </w:r>
      <w:r>
        <w:rPr>
          <w:rFonts w:eastAsia="方正仿宋_GBK" w:hint="eastAsia"/>
          <w:bCs/>
          <w:spacing w:val="-4"/>
          <w:kern w:val="0"/>
          <w:sz w:val="32"/>
          <w:szCs w:val="32"/>
        </w:rPr>
        <w:t xml:space="preserve"> 0592-2359204  </w:t>
      </w:r>
      <w:r>
        <w:rPr>
          <w:rFonts w:eastAsia="方正仿宋_GBK" w:hint="eastAsia"/>
          <w:bCs/>
          <w:spacing w:val="-4"/>
          <w:kern w:val="0"/>
          <w:sz w:val="32"/>
          <w:szCs w:val="32"/>
        </w:rPr>
        <w:t>星期一至星期五：上午</w:t>
      </w:r>
      <w:r>
        <w:rPr>
          <w:rFonts w:eastAsia="方正仿宋_GBK" w:hint="eastAsia"/>
          <w:bCs/>
          <w:spacing w:val="-4"/>
          <w:kern w:val="0"/>
          <w:sz w:val="32"/>
          <w:szCs w:val="32"/>
        </w:rPr>
        <w:t>08:30-12:00</w:t>
      </w:r>
      <w:r>
        <w:rPr>
          <w:rFonts w:eastAsia="方正仿宋_GBK" w:hint="eastAsia"/>
          <w:bCs/>
          <w:spacing w:val="-4"/>
          <w:kern w:val="0"/>
          <w:sz w:val="32"/>
          <w:szCs w:val="32"/>
        </w:rPr>
        <w:t>，下午</w:t>
      </w:r>
      <w:r>
        <w:rPr>
          <w:rFonts w:eastAsia="方正仿宋_GBK" w:hint="eastAsia"/>
          <w:bCs/>
          <w:spacing w:val="-4"/>
          <w:kern w:val="0"/>
          <w:sz w:val="32"/>
          <w:szCs w:val="32"/>
        </w:rPr>
        <w:t>13:30-17:00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17.</w:t>
      </w:r>
      <w:r>
        <w:rPr>
          <w:rFonts w:eastAsia="方正仿宋_GBK" w:hint="eastAsia"/>
          <w:bCs/>
          <w:spacing w:val="-4"/>
          <w:kern w:val="0"/>
          <w:sz w:val="32"/>
          <w:szCs w:val="32"/>
        </w:rPr>
        <w:t>高崎海关：厦门市湖里区墩岭路</w:t>
      </w:r>
      <w:r>
        <w:rPr>
          <w:rFonts w:eastAsia="方正仿宋_GBK" w:hint="eastAsia"/>
          <w:bCs/>
          <w:spacing w:val="-4"/>
          <w:kern w:val="0"/>
          <w:sz w:val="32"/>
          <w:szCs w:val="32"/>
        </w:rPr>
        <w:t>162</w:t>
      </w:r>
      <w:r>
        <w:rPr>
          <w:rFonts w:eastAsia="方正仿宋_GBK" w:hint="eastAsia"/>
          <w:bCs/>
          <w:spacing w:val="-4"/>
          <w:kern w:val="0"/>
          <w:sz w:val="32"/>
          <w:szCs w:val="32"/>
        </w:rPr>
        <w:t>号</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2356684</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14:00</w:t>
      </w:r>
      <w:r>
        <w:rPr>
          <w:rFonts w:eastAsia="方正仿宋_GBK" w:hint="eastAsia"/>
          <w:bCs/>
          <w:spacing w:val="-4"/>
          <w:kern w:val="0"/>
          <w:sz w:val="32"/>
          <w:szCs w:val="32"/>
        </w:rPr>
        <w:t>－</w:t>
      </w:r>
      <w:r>
        <w:rPr>
          <w:rFonts w:eastAsia="方正仿宋_GBK" w:hint="eastAsia"/>
          <w:bCs/>
          <w:spacing w:val="-4"/>
          <w:kern w:val="0"/>
          <w:sz w:val="32"/>
          <w:szCs w:val="32"/>
        </w:rPr>
        <w:t>17:30</w:t>
      </w:r>
      <w:r>
        <w:rPr>
          <w:rFonts w:eastAsia="方正仿宋_GBK" w:hint="eastAsia"/>
          <w:bCs/>
          <w:spacing w:val="-4"/>
          <w:kern w:val="0"/>
          <w:sz w:val="32"/>
          <w:szCs w:val="32"/>
        </w:rPr>
        <w:t>（法定节假日除外）。</w:t>
      </w:r>
    </w:p>
    <w:p w:rsidR="004942DA" w:rsidRDefault="004942DA" w:rsidP="00CF1751">
      <w:pPr>
        <w:pStyle w:val="1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18.</w:t>
      </w:r>
      <w:r>
        <w:rPr>
          <w:rFonts w:eastAsia="方正仿宋_GBK" w:hint="eastAsia"/>
          <w:bCs/>
          <w:spacing w:val="-4"/>
          <w:kern w:val="0"/>
          <w:sz w:val="32"/>
          <w:szCs w:val="32"/>
        </w:rPr>
        <w:t>集同海关：厦门市集美区诚毅大街</w:t>
      </w:r>
      <w:r>
        <w:rPr>
          <w:rFonts w:eastAsia="方正仿宋_GBK" w:hint="eastAsia"/>
          <w:bCs/>
          <w:spacing w:val="-4"/>
          <w:kern w:val="0"/>
          <w:sz w:val="32"/>
          <w:szCs w:val="32"/>
        </w:rPr>
        <w:t>1</w:t>
      </w:r>
      <w:r>
        <w:rPr>
          <w:rFonts w:eastAsia="方正仿宋_GBK" w:hint="eastAsia"/>
          <w:bCs/>
          <w:spacing w:val="-4"/>
          <w:kern w:val="0"/>
          <w:sz w:val="32"/>
          <w:szCs w:val="32"/>
        </w:rPr>
        <w:t>号之一厦门市集美区行政服务中心</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2359467</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13:00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4942DA" w:rsidRDefault="004942DA" w:rsidP="00CF1751">
      <w:pPr>
        <w:pStyle w:val="10"/>
        <w:spacing w:line="560" w:lineRule="exact"/>
        <w:ind w:firstLineChars="200" w:firstLine="624"/>
        <w:rPr>
          <w:rFonts w:eastAsia="方正仿宋_GBK"/>
          <w:bCs/>
          <w:spacing w:val="-4"/>
          <w:kern w:val="0"/>
          <w:sz w:val="32"/>
          <w:szCs w:val="32"/>
        </w:rPr>
      </w:pPr>
      <w:r>
        <w:rPr>
          <w:rFonts w:eastAsia="方正仿宋_GBK" w:hint="eastAsia"/>
          <w:bCs/>
          <w:spacing w:val="-4"/>
          <w:kern w:val="0"/>
          <w:sz w:val="32"/>
          <w:szCs w:val="32"/>
        </w:rPr>
        <w:t>19.</w:t>
      </w:r>
      <w:r>
        <w:rPr>
          <w:rFonts w:eastAsia="方正仿宋_GBK" w:hint="eastAsia"/>
          <w:bCs/>
          <w:spacing w:val="-4"/>
          <w:kern w:val="0"/>
          <w:sz w:val="32"/>
          <w:szCs w:val="32"/>
        </w:rPr>
        <w:t>龙岩海关：龙岩市新罗区华莲路</w:t>
      </w:r>
      <w:r>
        <w:rPr>
          <w:rFonts w:eastAsia="方正仿宋_GBK" w:hint="eastAsia"/>
          <w:bCs/>
          <w:spacing w:val="-4"/>
          <w:kern w:val="0"/>
          <w:sz w:val="32"/>
          <w:szCs w:val="32"/>
        </w:rPr>
        <w:t>1</w:t>
      </w:r>
      <w:r>
        <w:rPr>
          <w:rFonts w:eastAsia="方正仿宋_GBK" w:hint="eastAsia"/>
          <w:bCs/>
          <w:spacing w:val="-4"/>
          <w:kern w:val="0"/>
          <w:sz w:val="32"/>
          <w:szCs w:val="32"/>
        </w:rPr>
        <w:t>号</w:t>
      </w:r>
      <w:r>
        <w:rPr>
          <w:rFonts w:eastAsia="方正仿宋_GBK"/>
          <w:bCs/>
          <w:spacing w:val="-4"/>
          <w:kern w:val="0"/>
          <w:sz w:val="32"/>
          <w:szCs w:val="32"/>
        </w:rPr>
        <w:t>0597-</w:t>
      </w:r>
      <w:r>
        <w:rPr>
          <w:rFonts w:eastAsia="方正仿宋_GBK" w:hint="eastAsia"/>
          <w:bCs/>
          <w:spacing w:val="-4"/>
          <w:kern w:val="0"/>
          <w:sz w:val="32"/>
          <w:szCs w:val="32"/>
        </w:rPr>
        <w:t xml:space="preserve">3392988 </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14:00</w:t>
      </w:r>
      <w:r>
        <w:rPr>
          <w:rFonts w:eastAsia="方正仿宋_GBK" w:hint="eastAsia"/>
          <w:bCs/>
          <w:spacing w:val="-4"/>
          <w:kern w:val="0"/>
          <w:sz w:val="32"/>
          <w:szCs w:val="32"/>
        </w:rPr>
        <w:t>－</w:t>
      </w:r>
      <w:r>
        <w:rPr>
          <w:rFonts w:eastAsia="方正仿宋_GBK" w:hint="eastAsia"/>
          <w:bCs/>
          <w:spacing w:val="-4"/>
          <w:kern w:val="0"/>
          <w:sz w:val="32"/>
          <w:szCs w:val="32"/>
        </w:rPr>
        <w:t>17:30</w:t>
      </w:r>
      <w:r>
        <w:rPr>
          <w:rFonts w:eastAsia="方正仿宋_GBK" w:hint="eastAsia"/>
          <w:bCs/>
          <w:spacing w:val="-4"/>
          <w:kern w:val="0"/>
          <w:sz w:val="32"/>
          <w:szCs w:val="32"/>
        </w:rPr>
        <w:t>（法定节假日除外）。</w:t>
      </w:r>
    </w:p>
    <w:p w:rsidR="004942DA" w:rsidRDefault="004942DA" w:rsidP="00CF1751">
      <w:pPr>
        <w:spacing w:line="560" w:lineRule="exact"/>
        <w:ind w:firstLineChars="200" w:firstLine="624"/>
        <w:rPr>
          <w:rFonts w:eastAsia="方正仿宋_GBK"/>
          <w:bCs/>
          <w:spacing w:val="-4"/>
          <w:sz w:val="32"/>
          <w:szCs w:val="32"/>
        </w:rPr>
      </w:pPr>
      <w:r>
        <w:rPr>
          <w:rFonts w:eastAsia="方正黑体_GBK"/>
          <w:bCs/>
          <w:spacing w:val="-4"/>
          <w:sz w:val="32"/>
          <w:szCs w:val="32"/>
        </w:rPr>
        <w:t>二十</w:t>
      </w:r>
      <w:r w:rsidR="00EC4A6B">
        <w:rPr>
          <w:rFonts w:eastAsia="方正黑体_GBK" w:hint="eastAsia"/>
          <w:bCs/>
          <w:spacing w:val="-4"/>
          <w:sz w:val="32"/>
          <w:szCs w:val="32"/>
        </w:rPr>
        <w:t>二</w:t>
      </w:r>
      <w:r>
        <w:rPr>
          <w:rFonts w:eastAsia="方正黑体_GBK"/>
          <w:bCs/>
          <w:spacing w:val="-4"/>
          <w:sz w:val="32"/>
          <w:szCs w:val="32"/>
        </w:rPr>
        <w:t>、咨询、监督电话：</w:t>
      </w:r>
      <w:r>
        <w:rPr>
          <w:rFonts w:eastAsia="方正仿宋_GBK"/>
          <w:bCs/>
          <w:spacing w:val="-4"/>
          <w:sz w:val="32"/>
          <w:szCs w:val="32"/>
        </w:rPr>
        <w:t>12360</w:t>
      </w:r>
      <w:r>
        <w:rPr>
          <w:rFonts w:eastAsia="方正仿宋_GBK"/>
          <w:bCs/>
          <w:spacing w:val="-4"/>
          <w:sz w:val="32"/>
          <w:szCs w:val="32"/>
        </w:rPr>
        <w:t>海关服务热线。</w:t>
      </w:r>
    </w:p>
    <w:sectPr w:rsidR="004942DA">
      <w:pgSz w:w="11906" w:h="16838"/>
      <w:pgMar w:top="1440" w:right="1800" w:bottom="1440" w:left="1800" w:header="851" w:footer="992" w:gutter="0"/>
      <w:cols w:space="720"/>
      <w:docGrid w:type="line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0B1" w:rsidRDefault="007620B1" w:rsidP="00D24882">
      <w:r>
        <w:separator/>
      </w:r>
    </w:p>
  </w:endnote>
  <w:endnote w:type="continuationSeparator" w:id="0">
    <w:p w:rsidR="007620B1" w:rsidRDefault="007620B1" w:rsidP="00D2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variable"/>
    <w:sig w:usb0="00000001"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0B1" w:rsidRDefault="007620B1" w:rsidP="00D24882">
      <w:r>
        <w:separator/>
      </w:r>
    </w:p>
  </w:footnote>
  <w:footnote w:type="continuationSeparator" w:id="0">
    <w:p w:rsidR="007620B1" w:rsidRDefault="007620B1" w:rsidP="00D248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6478B"/>
    <w:multiLevelType w:val="hybridMultilevel"/>
    <w:tmpl w:val="E26859FC"/>
    <w:lvl w:ilvl="0" w:tplc="AF480892">
      <w:start w:val="1"/>
      <w:numFmt w:val="japaneseCounting"/>
      <w:lvlRestart w:val="0"/>
      <w:lvlText w:val="（%1）"/>
      <w:lvlJc w:val="left"/>
      <w:pPr>
        <w:tabs>
          <w:tab w:val="num" w:pos="0"/>
        </w:tabs>
        <w:ind w:left="1720" w:hanging="1080"/>
      </w:pPr>
      <w:rPr>
        <w:rFonts w:hint="default"/>
      </w:rPr>
    </w:lvl>
    <w:lvl w:ilvl="1" w:tplc="0BB69108">
      <w:start w:val="1"/>
      <w:numFmt w:val="lowerLetter"/>
      <w:lvlText w:val="%2)"/>
      <w:lvlJc w:val="left"/>
      <w:pPr>
        <w:tabs>
          <w:tab w:val="num" w:pos="0"/>
        </w:tabs>
        <w:ind w:left="1480" w:hanging="420"/>
      </w:pPr>
    </w:lvl>
    <w:lvl w:ilvl="2" w:tplc="6BFAD4CC">
      <w:start w:val="1"/>
      <w:numFmt w:val="lowerRoman"/>
      <w:lvlText w:val="%3."/>
      <w:lvlJc w:val="right"/>
      <w:pPr>
        <w:tabs>
          <w:tab w:val="num" w:pos="0"/>
        </w:tabs>
        <w:ind w:left="1900" w:hanging="420"/>
      </w:pPr>
    </w:lvl>
    <w:lvl w:ilvl="3" w:tplc="189ED99C">
      <w:start w:val="1"/>
      <w:numFmt w:val="decimal"/>
      <w:lvlText w:val="%4."/>
      <w:lvlJc w:val="left"/>
      <w:pPr>
        <w:tabs>
          <w:tab w:val="num" w:pos="0"/>
        </w:tabs>
        <w:ind w:left="2320" w:hanging="420"/>
      </w:pPr>
    </w:lvl>
    <w:lvl w:ilvl="4" w:tplc="E702B500">
      <w:start w:val="1"/>
      <w:numFmt w:val="lowerLetter"/>
      <w:lvlText w:val="%5)"/>
      <w:lvlJc w:val="left"/>
      <w:pPr>
        <w:tabs>
          <w:tab w:val="num" w:pos="0"/>
        </w:tabs>
        <w:ind w:left="2740" w:hanging="420"/>
      </w:pPr>
    </w:lvl>
    <w:lvl w:ilvl="5" w:tplc="6CFC670C">
      <w:start w:val="1"/>
      <w:numFmt w:val="lowerRoman"/>
      <w:lvlText w:val="%6."/>
      <w:lvlJc w:val="right"/>
      <w:pPr>
        <w:tabs>
          <w:tab w:val="num" w:pos="0"/>
        </w:tabs>
        <w:ind w:left="3160" w:hanging="420"/>
      </w:pPr>
    </w:lvl>
    <w:lvl w:ilvl="6" w:tplc="B6F8D3CA">
      <w:start w:val="1"/>
      <w:numFmt w:val="decimal"/>
      <w:lvlText w:val="%7."/>
      <w:lvlJc w:val="left"/>
      <w:pPr>
        <w:tabs>
          <w:tab w:val="num" w:pos="0"/>
        </w:tabs>
        <w:ind w:left="3580" w:hanging="420"/>
      </w:pPr>
    </w:lvl>
    <w:lvl w:ilvl="7" w:tplc="99306140">
      <w:start w:val="1"/>
      <w:numFmt w:val="lowerLetter"/>
      <w:lvlText w:val="%8)"/>
      <w:lvlJc w:val="left"/>
      <w:pPr>
        <w:tabs>
          <w:tab w:val="num" w:pos="0"/>
        </w:tabs>
        <w:ind w:left="4000" w:hanging="420"/>
      </w:pPr>
    </w:lvl>
    <w:lvl w:ilvl="8" w:tplc="5CC6A0BC">
      <w:start w:val="1"/>
      <w:numFmt w:val="lowerRoman"/>
      <w:lvlText w:val="%9."/>
      <w:lvlJc w:val="right"/>
      <w:pPr>
        <w:tabs>
          <w:tab w:val="num" w:pos="0"/>
        </w:tabs>
        <w:ind w:left="4420" w:hanging="420"/>
      </w:pPr>
    </w:lvl>
  </w:abstractNum>
  <w:abstractNum w:abstractNumId="1">
    <w:nsid w:val="1EFC6EFF"/>
    <w:multiLevelType w:val="hybridMultilevel"/>
    <w:tmpl w:val="7BA01EC4"/>
    <w:lvl w:ilvl="0" w:tplc="3112FAF4">
      <w:start w:val="1"/>
      <w:numFmt w:val="japaneseCounting"/>
      <w:lvlRestart w:val="0"/>
      <w:lvlText w:val="（%1）"/>
      <w:lvlJc w:val="left"/>
      <w:pPr>
        <w:tabs>
          <w:tab w:val="num" w:pos="0"/>
        </w:tabs>
        <w:ind w:left="1720" w:hanging="1080"/>
      </w:pPr>
      <w:rPr>
        <w:rFonts w:hint="default"/>
      </w:rPr>
    </w:lvl>
    <w:lvl w:ilvl="1" w:tplc="F96A165E">
      <w:start w:val="1"/>
      <w:numFmt w:val="lowerLetter"/>
      <w:lvlText w:val="%2)"/>
      <w:lvlJc w:val="left"/>
      <w:pPr>
        <w:tabs>
          <w:tab w:val="num" w:pos="0"/>
        </w:tabs>
        <w:ind w:left="1480" w:hanging="420"/>
      </w:pPr>
    </w:lvl>
    <w:lvl w:ilvl="2" w:tplc="76064D2A">
      <w:start w:val="1"/>
      <w:numFmt w:val="lowerRoman"/>
      <w:lvlText w:val="%3."/>
      <w:lvlJc w:val="right"/>
      <w:pPr>
        <w:tabs>
          <w:tab w:val="num" w:pos="0"/>
        </w:tabs>
        <w:ind w:left="1900" w:hanging="420"/>
      </w:pPr>
    </w:lvl>
    <w:lvl w:ilvl="3" w:tplc="A074F558">
      <w:start w:val="1"/>
      <w:numFmt w:val="decimal"/>
      <w:lvlText w:val="%4."/>
      <w:lvlJc w:val="left"/>
      <w:pPr>
        <w:tabs>
          <w:tab w:val="num" w:pos="0"/>
        </w:tabs>
        <w:ind w:left="2320" w:hanging="420"/>
      </w:pPr>
    </w:lvl>
    <w:lvl w:ilvl="4" w:tplc="DCD47376">
      <w:start w:val="1"/>
      <w:numFmt w:val="lowerLetter"/>
      <w:lvlText w:val="%5)"/>
      <w:lvlJc w:val="left"/>
      <w:pPr>
        <w:tabs>
          <w:tab w:val="num" w:pos="0"/>
        </w:tabs>
        <w:ind w:left="2740" w:hanging="420"/>
      </w:pPr>
    </w:lvl>
    <w:lvl w:ilvl="5" w:tplc="D4846F12">
      <w:start w:val="1"/>
      <w:numFmt w:val="lowerRoman"/>
      <w:lvlText w:val="%6."/>
      <w:lvlJc w:val="right"/>
      <w:pPr>
        <w:tabs>
          <w:tab w:val="num" w:pos="0"/>
        </w:tabs>
        <w:ind w:left="3160" w:hanging="420"/>
      </w:pPr>
    </w:lvl>
    <w:lvl w:ilvl="6" w:tplc="9B20C7B8">
      <w:start w:val="1"/>
      <w:numFmt w:val="decimal"/>
      <w:lvlText w:val="%7."/>
      <w:lvlJc w:val="left"/>
      <w:pPr>
        <w:tabs>
          <w:tab w:val="num" w:pos="0"/>
        </w:tabs>
        <w:ind w:left="3580" w:hanging="420"/>
      </w:pPr>
    </w:lvl>
    <w:lvl w:ilvl="7" w:tplc="8C7CD85C">
      <w:start w:val="1"/>
      <w:numFmt w:val="lowerLetter"/>
      <w:lvlText w:val="%8)"/>
      <w:lvlJc w:val="left"/>
      <w:pPr>
        <w:tabs>
          <w:tab w:val="num" w:pos="0"/>
        </w:tabs>
        <w:ind w:left="4000" w:hanging="420"/>
      </w:pPr>
    </w:lvl>
    <w:lvl w:ilvl="8" w:tplc="F41A509A">
      <w:start w:val="1"/>
      <w:numFmt w:val="lowerRoman"/>
      <w:lvlText w:val="%9."/>
      <w:lvlJc w:val="right"/>
      <w:pPr>
        <w:tabs>
          <w:tab w:val="num" w:pos="0"/>
        </w:tabs>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4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BA022B"/>
    <w:rsid w:val="000166E9"/>
    <w:rsid w:val="001F479F"/>
    <w:rsid w:val="00326AB6"/>
    <w:rsid w:val="00352335"/>
    <w:rsid w:val="004942DA"/>
    <w:rsid w:val="00690535"/>
    <w:rsid w:val="007620B1"/>
    <w:rsid w:val="009726BE"/>
    <w:rsid w:val="00BA022B"/>
    <w:rsid w:val="00CA1A26"/>
    <w:rsid w:val="00CE26CE"/>
    <w:rsid w:val="00CF1751"/>
    <w:rsid w:val="00D24882"/>
    <w:rsid w:val="00EC4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eastAsia="仿宋_GB2312"/>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character" w:styleId="a5">
    <w:name w:val="Hyperlink"/>
    <w:basedOn w:val="a0"/>
    <w:rPr>
      <w:color w:val="0000FF"/>
      <w:u w:val="single"/>
    </w:rPr>
  </w:style>
  <w:style w:type="paragraph" w:customStyle="1" w:styleId="49">
    <w:name w:val="正文49"/>
    <w:pPr>
      <w:widowControl w:val="0"/>
      <w:jc w:val="both"/>
    </w:pPr>
    <w:rPr>
      <w:kern w:val="2"/>
      <w:sz w:val="21"/>
      <w:szCs w:val="24"/>
    </w:rPr>
  </w:style>
  <w:style w:type="paragraph" w:customStyle="1" w:styleId="103">
    <w:name w:val="样式 10 磅3"/>
    <w:pPr>
      <w:widowControl w:val="0"/>
      <w:jc w:val="both"/>
    </w:pPr>
    <w:rPr>
      <w:kern w:val="2"/>
      <w:sz w:val="21"/>
      <w:szCs w:val="24"/>
    </w:rPr>
  </w:style>
  <w:style w:type="paragraph" w:customStyle="1" w:styleId="104">
    <w:name w:val="样式 10 磅4"/>
    <w:pPr>
      <w:widowControl w:val="0"/>
      <w:jc w:val="both"/>
    </w:pPr>
    <w:rPr>
      <w:kern w:val="2"/>
      <w:sz w:val="21"/>
      <w:szCs w:val="24"/>
    </w:rPr>
  </w:style>
  <w:style w:type="paragraph" w:customStyle="1" w:styleId="1">
    <w:name w:val="列出段落1"/>
    <w:basedOn w:val="a"/>
    <w:pPr>
      <w:ind w:firstLineChars="200" w:firstLine="200"/>
    </w:pPr>
    <w:rPr>
      <w:rFonts w:ascii="Calibri" w:eastAsia="宋体" w:hAnsi="Calibri" w:cs="Arial"/>
      <w:sz w:val="21"/>
      <w:szCs w:val="22"/>
    </w:rPr>
  </w:style>
  <w:style w:type="paragraph" w:styleId="a6">
    <w:name w:val="Balloon Text"/>
    <w:basedOn w:val="a"/>
    <w:rPr>
      <w:sz w:val="18"/>
      <w:szCs w:val="18"/>
    </w:rPr>
  </w:style>
  <w:style w:type="paragraph" w:customStyle="1" w:styleId="10">
    <w:name w:val="样式 10 磅"/>
    <w:rsid w:val="004942DA"/>
    <w:pPr>
      <w:widowControl w:val="0"/>
      <w:jc w:val="both"/>
    </w:pPr>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eastAsia="仿宋_GB2312"/>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character" w:styleId="a5">
    <w:name w:val="Hyperlink"/>
    <w:basedOn w:val="a0"/>
    <w:rPr>
      <w:color w:val="0000FF"/>
      <w:u w:val="single"/>
    </w:rPr>
  </w:style>
  <w:style w:type="paragraph" w:customStyle="1" w:styleId="49">
    <w:name w:val="正文49"/>
    <w:pPr>
      <w:widowControl w:val="0"/>
      <w:jc w:val="both"/>
    </w:pPr>
    <w:rPr>
      <w:kern w:val="2"/>
      <w:sz w:val="21"/>
      <w:szCs w:val="24"/>
    </w:rPr>
  </w:style>
  <w:style w:type="paragraph" w:customStyle="1" w:styleId="103">
    <w:name w:val="样式 10 磅3"/>
    <w:pPr>
      <w:widowControl w:val="0"/>
      <w:jc w:val="both"/>
    </w:pPr>
    <w:rPr>
      <w:kern w:val="2"/>
      <w:sz w:val="21"/>
      <w:szCs w:val="24"/>
    </w:rPr>
  </w:style>
  <w:style w:type="paragraph" w:customStyle="1" w:styleId="104">
    <w:name w:val="样式 10 磅4"/>
    <w:pPr>
      <w:widowControl w:val="0"/>
      <w:jc w:val="both"/>
    </w:pPr>
    <w:rPr>
      <w:kern w:val="2"/>
      <w:sz w:val="21"/>
      <w:szCs w:val="24"/>
    </w:rPr>
  </w:style>
  <w:style w:type="paragraph" w:customStyle="1" w:styleId="1">
    <w:name w:val="列出段落1"/>
    <w:basedOn w:val="a"/>
    <w:pPr>
      <w:ind w:firstLineChars="200" w:firstLine="200"/>
    </w:pPr>
    <w:rPr>
      <w:rFonts w:ascii="Calibri" w:eastAsia="宋体" w:hAnsi="Calibri" w:cs="Arial"/>
      <w:sz w:val="21"/>
      <w:szCs w:val="22"/>
    </w:rPr>
  </w:style>
  <w:style w:type="paragraph" w:styleId="a6">
    <w:name w:val="Balloon Text"/>
    <w:basedOn w:val="a"/>
    <w:rPr>
      <w:sz w:val="18"/>
      <w:szCs w:val="18"/>
    </w:rPr>
  </w:style>
  <w:style w:type="paragraph" w:customStyle="1" w:styleId="10">
    <w:name w:val="样式 10 磅"/>
    <w:rsid w:val="004942DA"/>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958</TotalTime>
  <Pages>30</Pages>
  <Words>1952</Words>
  <Characters>11132</Characters>
  <Application>Microsoft Office Word</Application>
  <DocSecurity>0</DocSecurity>
  <Lines>92</Lines>
  <Paragraphs>26</Paragraphs>
  <ScaleCrop>false</ScaleCrop>
  <Company>海关总署</Company>
  <LinksUpToDate>false</LinksUpToDate>
  <CharactersWithSpaces>13058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孙宏扬[税收征管一处]</dc:creator>
  <cp:lastModifiedBy>张伯伦</cp:lastModifiedBy>
  <cp:revision>40</cp:revision>
  <dcterms:created xsi:type="dcterms:W3CDTF">2019-07-21T03:32:00Z</dcterms:created>
  <dcterms:modified xsi:type="dcterms:W3CDTF">2026-03-18T00:49:00Z</dcterms:modified>
</cp:coreProperties>
</file>