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033" w:rsidRDefault="00E66033">
      <w:pPr>
        <w:spacing w:line="560" w:lineRule="exact"/>
        <w:jc w:val="center"/>
        <w:rPr>
          <w:rFonts w:ascii="Times New Roman" w:eastAsia="方正小标宋_GBK" w:hAnsi="Times New Roman"/>
          <w:color w:val="000000"/>
          <w:sz w:val="44"/>
          <w:szCs w:val="44"/>
        </w:rPr>
      </w:pPr>
      <w:r w:rsidRPr="00E66033">
        <w:rPr>
          <w:rFonts w:ascii="Times New Roman" w:eastAsia="方正小标宋_GBK" w:hAnsi="Times New Roman" w:hint="eastAsia"/>
          <w:color w:val="000000"/>
          <w:sz w:val="44"/>
          <w:szCs w:val="44"/>
        </w:rPr>
        <w:t>长沙海关关于公布</w:t>
      </w:r>
      <w:r w:rsidRPr="00E66033">
        <w:rPr>
          <w:rFonts w:ascii="Times New Roman" w:eastAsia="方正小标宋_GBK" w:hAnsi="Times New Roman" w:hint="eastAsia"/>
          <w:color w:val="000000"/>
          <w:sz w:val="44"/>
          <w:szCs w:val="44"/>
        </w:rPr>
        <w:t>2026</w:t>
      </w:r>
      <w:r w:rsidRPr="00E66033">
        <w:rPr>
          <w:rFonts w:ascii="Times New Roman" w:eastAsia="方正小标宋_GBK" w:hAnsi="Times New Roman" w:hint="eastAsia"/>
          <w:color w:val="000000"/>
          <w:sz w:val="44"/>
          <w:szCs w:val="44"/>
        </w:rPr>
        <w:t>年度考试录用</w:t>
      </w:r>
    </w:p>
    <w:p w:rsidR="00EF0605" w:rsidRDefault="00E66033">
      <w:pPr>
        <w:spacing w:line="560" w:lineRule="exact"/>
        <w:jc w:val="center"/>
        <w:rPr>
          <w:rFonts w:ascii="Times New Roman" w:eastAsia="方正小标宋_GBK" w:hAnsi="Times New Roman"/>
          <w:color w:val="000000"/>
          <w:sz w:val="44"/>
          <w:szCs w:val="44"/>
        </w:rPr>
      </w:pPr>
      <w:r w:rsidRPr="00E66033">
        <w:rPr>
          <w:rFonts w:ascii="Times New Roman" w:eastAsia="方正小标宋_GBK" w:hAnsi="Times New Roman" w:hint="eastAsia"/>
          <w:color w:val="000000"/>
          <w:sz w:val="44"/>
          <w:szCs w:val="44"/>
        </w:rPr>
        <w:t>公务员入围体检人员名单的通知</w:t>
      </w:r>
    </w:p>
    <w:p w:rsidR="00EF0605" w:rsidRDefault="00EF0605">
      <w:pPr>
        <w:widowControl/>
        <w:jc w:val="left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</w:p>
    <w:p w:rsidR="00EF0605" w:rsidRDefault="00DD7A27">
      <w:pPr>
        <w:widowControl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根据公务员考录工作有关要求，现将长沙海关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202</w:t>
      </w:r>
      <w:r w:rsidR="00AD0C00"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6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年度考试录用公务员入围体检人员名单公布（见附件，同一职位名单按</w:t>
      </w:r>
      <w:r w:rsidR="008379E9"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准考证号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排序）。请入围体检的考生合理安排行程，保持手机畅通，做好体检准备。体检时间为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202</w:t>
      </w:r>
      <w:bookmarkStart w:id="0" w:name="_GoBack"/>
      <w:bookmarkEnd w:id="0"/>
      <w:r w:rsidR="00384E3C"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6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年</w:t>
      </w:r>
      <w:r w:rsidR="00384E3C"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3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月</w:t>
      </w:r>
      <w:r w:rsidR="00384E3C"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12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日。</w:t>
      </w:r>
    </w:p>
    <w:p w:rsidR="00EF0605" w:rsidRDefault="00EF0605">
      <w:pPr>
        <w:widowControl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</w:p>
    <w:p w:rsidR="00EF0605" w:rsidRDefault="00DD7A27">
      <w:pPr>
        <w:widowControl/>
        <w:spacing w:line="56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附件：长沙海关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20</w:t>
      </w:r>
      <w:r w:rsidR="00667E16"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26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年度考试录用公务员入围体检人员名单（按报考职位和</w:t>
      </w:r>
      <w:r w:rsidR="00C012D5"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准考证号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排序）</w:t>
      </w:r>
    </w:p>
    <w:p w:rsidR="00EF0605" w:rsidRDefault="00EF0605">
      <w:pPr>
        <w:widowControl/>
        <w:spacing w:line="560" w:lineRule="exact"/>
        <w:ind w:firstLineChars="200" w:firstLine="480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EF0605" w:rsidRDefault="00EF0605">
      <w:pPr>
        <w:widowControl/>
        <w:spacing w:line="560" w:lineRule="exact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EF0605" w:rsidRDefault="00DD7A27">
      <w:pPr>
        <w:widowControl/>
        <w:spacing w:line="560" w:lineRule="exact"/>
        <w:ind w:firstLineChars="200" w:firstLine="640"/>
        <w:jc w:val="center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32"/>
          <w:szCs w:val="32"/>
        </w:rPr>
        <w:t> </w:t>
      </w:r>
    </w:p>
    <w:p w:rsidR="00EF0605" w:rsidRDefault="00DD7A27">
      <w:pPr>
        <w:widowControl/>
        <w:spacing w:line="560" w:lineRule="exact"/>
        <w:ind w:firstLineChars="200" w:firstLine="640"/>
        <w:jc w:val="center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 xml:space="preserve">                       </w:t>
      </w:r>
      <w:r w:rsidR="00044E02"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 xml:space="preserve">       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长沙海关</w:t>
      </w:r>
    </w:p>
    <w:p w:rsidR="00EF0605" w:rsidRDefault="00DD7A27" w:rsidP="00044E02">
      <w:pPr>
        <w:widowControl/>
        <w:spacing w:line="560" w:lineRule="exact"/>
        <w:ind w:firstLineChars="150" w:firstLine="480"/>
        <w:jc w:val="right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                                    202</w:t>
      </w:r>
      <w:r w:rsidR="00044E02"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6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年</w:t>
      </w:r>
      <w:r w:rsidR="00044E02"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3</w:t>
      </w:r>
      <w:r w:rsidR="00044E02"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月</w:t>
      </w:r>
      <w:r w:rsidR="00044E02"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10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日</w:t>
      </w:r>
    </w:p>
    <w:p w:rsidR="00EF0605" w:rsidRDefault="00DD7A27">
      <w:pPr>
        <w:spacing w:line="594" w:lineRule="exact"/>
        <w:rPr>
          <w:rFonts w:ascii="Times New Roman" w:eastAsia="方正黑体_GBK" w:hAnsi="Times New Roman"/>
          <w:bCs/>
          <w:color w:val="000000"/>
          <w:spacing w:val="8"/>
          <w:sz w:val="32"/>
          <w:szCs w:val="32"/>
        </w:rPr>
      </w:pPr>
      <w:r>
        <w:rPr>
          <w:rFonts w:ascii="Times New Roman" w:eastAsia="方正黑体_GBK" w:hAnsi="Times New Roman"/>
          <w:bCs/>
          <w:color w:val="000000"/>
          <w:spacing w:val="8"/>
          <w:sz w:val="32"/>
          <w:szCs w:val="32"/>
        </w:rPr>
        <w:br w:type="page"/>
      </w:r>
    </w:p>
    <w:p w:rsidR="00EF0605" w:rsidRDefault="00DD7A27">
      <w:pPr>
        <w:spacing w:line="594" w:lineRule="exact"/>
        <w:rPr>
          <w:rFonts w:ascii="Times New Roman" w:eastAsia="方正黑体_GBK" w:hAnsi="Times New Roman"/>
          <w:bCs/>
          <w:color w:val="000000"/>
          <w:spacing w:val="8"/>
          <w:sz w:val="32"/>
          <w:szCs w:val="32"/>
        </w:rPr>
      </w:pPr>
      <w:r>
        <w:rPr>
          <w:rFonts w:ascii="Times New Roman" w:eastAsia="方正黑体_GBK" w:hAnsi="Times New Roman"/>
          <w:bCs/>
          <w:color w:val="000000"/>
          <w:spacing w:val="8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/>
          <w:sz w:val="32"/>
          <w:szCs w:val="32"/>
        </w:rPr>
        <w:tab/>
      </w:r>
    </w:p>
    <w:tbl>
      <w:tblPr>
        <w:tblpPr w:leftFromText="180" w:rightFromText="180" w:vertAnchor="text" w:horzAnchor="margin" w:tblpXSpec="center" w:tblpY="413"/>
        <w:tblW w:w="0" w:type="auto"/>
        <w:tblLook w:val="0000"/>
      </w:tblPr>
      <w:tblGrid>
        <w:gridCol w:w="7736"/>
      </w:tblGrid>
      <w:tr w:rsidR="00EF0605">
        <w:trPr>
          <w:trHeight w:val="1320"/>
        </w:trPr>
        <w:tc>
          <w:tcPr>
            <w:tcW w:w="77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F0605" w:rsidRDefault="00DD7A27">
            <w:pPr>
              <w:widowControl/>
              <w:spacing w:line="560" w:lineRule="exact"/>
              <w:jc w:val="center"/>
              <w:rPr>
                <w:rFonts w:ascii="Times New Roman" w:eastAsia="方正小标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小标宋_GBK" w:hAnsi="Times New Roman"/>
                <w:kern w:val="0"/>
                <w:sz w:val="32"/>
                <w:szCs w:val="32"/>
              </w:rPr>
              <w:t>长沙海关</w:t>
            </w:r>
            <w:r>
              <w:rPr>
                <w:rFonts w:ascii="Times New Roman" w:eastAsia="方正小标宋_GBK" w:hAnsi="Times New Roman"/>
                <w:kern w:val="0"/>
                <w:sz w:val="32"/>
                <w:szCs w:val="32"/>
              </w:rPr>
              <w:t>202</w:t>
            </w:r>
            <w:r w:rsidR="006B4158">
              <w:rPr>
                <w:rFonts w:ascii="Times New Roman" w:eastAsia="方正小标宋_GBK" w:hAnsi="Times New Roman" w:hint="eastAsia"/>
                <w:kern w:val="0"/>
                <w:sz w:val="32"/>
                <w:szCs w:val="32"/>
              </w:rPr>
              <w:t>6</w:t>
            </w:r>
            <w:r>
              <w:rPr>
                <w:rFonts w:ascii="Times New Roman" w:eastAsia="方正小标宋_GBK" w:hAnsi="Times New Roman"/>
                <w:kern w:val="0"/>
                <w:sz w:val="32"/>
                <w:szCs w:val="32"/>
              </w:rPr>
              <w:t>年度考试录用公务员入围体检人员名单</w:t>
            </w:r>
            <w:r>
              <w:rPr>
                <w:rFonts w:ascii="Times New Roman" w:eastAsia="方正小标宋_GBK" w:hAnsi="Times New Roman"/>
                <w:kern w:val="0"/>
                <w:sz w:val="32"/>
                <w:szCs w:val="32"/>
              </w:rPr>
              <w:br/>
            </w:r>
            <w:r>
              <w:rPr>
                <w:rFonts w:ascii="Times New Roman" w:eastAsia="方正小标宋_GBK" w:hAnsi="Times New Roman"/>
                <w:kern w:val="0"/>
                <w:sz w:val="32"/>
                <w:szCs w:val="32"/>
              </w:rPr>
              <w:t>（按报考职位和</w:t>
            </w:r>
            <w:r w:rsidR="006B4158">
              <w:rPr>
                <w:rFonts w:ascii="Times New Roman" w:eastAsia="方正小标宋_GBK" w:hAnsi="Times New Roman" w:hint="eastAsia"/>
                <w:kern w:val="0"/>
                <w:sz w:val="32"/>
                <w:szCs w:val="32"/>
              </w:rPr>
              <w:t>准考证号</w:t>
            </w:r>
            <w:r>
              <w:rPr>
                <w:rFonts w:ascii="Times New Roman" w:eastAsia="方正小标宋_GBK" w:hAnsi="Times New Roman"/>
                <w:kern w:val="0"/>
                <w:sz w:val="32"/>
                <w:szCs w:val="32"/>
              </w:rPr>
              <w:t>排序）</w:t>
            </w:r>
          </w:p>
          <w:p w:rsidR="00EF0605" w:rsidRDefault="00EF0605">
            <w:pPr>
              <w:widowControl/>
              <w:spacing w:line="560" w:lineRule="exact"/>
              <w:jc w:val="center"/>
              <w:rPr>
                <w:rFonts w:ascii="Times New Roman" w:eastAsia="方正小标宋_GBK" w:hAnsi="Times New Roman"/>
                <w:kern w:val="0"/>
                <w:sz w:val="32"/>
                <w:szCs w:val="32"/>
              </w:rPr>
            </w:pPr>
          </w:p>
        </w:tc>
      </w:tr>
    </w:tbl>
    <w:tbl>
      <w:tblPr>
        <w:tblW w:w="8653" w:type="dxa"/>
        <w:jc w:val="center"/>
        <w:tblLayout w:type="fixed"/>
        <w:tblLook w:val="0000"/>
      </w:tblPr>
      <w:tblGrid>
        <w:gridCol w:w="2493"/>
        <w:gridCol w:w="1367"/>
        <w:gridCol w:w="1276"/>
        <w:gridCol w:w="1468"/>
        <w:gridCol w:w="2049"/>
      </w:tblGrid>
      <w:tr w:rsidR="00AB12C0" w:rsidTr="00AB12C0">
        <w:trPr>
          <w:trHeight w:val="1832"/>
          <w:jc w:val="center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Default="00AB12C0" w:rsidP="001308E4">
            <w:pPr>
              <w:widowControl/>
              <w:autoSpaceDN w:val="0"/>
              <w:spacing w:line="400" w:lineRule="exact"/>
              <w:jc w:val="center"/>
              <w:rPr>
                <w:rFonts w:ascii="方正小标宋_GBK" w:eastAsia="方正小标宋_GBK" w:hint="eastAsia"/>
                <w:sz w:val="28"/>
                <w:szCs w:val="28"/>
              </w:rPr>
            </w:pPr>
            <w:bookmarkStart w:id="1" w:name="RANGE!B4:F45"/>
            <w:r>
              <w:rPr>
                <w:rFonts w:ascii="方正小标宋_GBK" w:eastAsia="方正小标宋_GBK" w:hint="eastAsia"/>
                <w:b/>
                <w:kern w:val="0"/>
                <w:sz w:val="28"/>
                <w:szCs w:val="28"/>
              </w:rPr>
              <w:t>职位</w:t>
            </w:r>
            <w:bookmarkEnd w:id="1"/>
            <w:r>
              <w:rPr>
                <w:rFonts w:ascii="方正小标宋_GBK" w:eastAsia="方正小标宋_GBK" w:hint="eastAsia"/>
                <w:b/>
                <w:kern w:val="0"/>
                <w:sz w:val="28"/>
                <w:szCs w:val="28"/>
              </w:rPr>
              <w:t>名称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Default="00AB12C0" w:rsidP="001308E4">
            <w:pPr>
              <w:widowControl/>
              <w:autoSpaceDN w:val="0"/>
              <w:spacing w:line="400" w:lineRule="exact"/>
              <w:jc w:val="center"/>
              <w:rPr>
                <w:rFonts w:ascii="方正小标宋_GBK" w:eastAsia="方正小标宋_GBK" w:hint="eastAsia"/>
                <w:sz w:val="28"/>
                <w:szCs w:val="28"/>
              </w:rPr>
            </w:pPr>
            <w:r>
              <w:rPr>
                <w:rFonts w:ascii="方正小标宋_GBK" w:eastAsia="方正小标宋_GBK" w:hint="eastAsia"/>
                <w:b/>
                <w:kern w:val="0"/>
                <w:sz w:val="28"/>
                <w:szCs w:val="28"/>
              </w:rPr>
              <w:t>职位代码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Default="00AB12C0" w:rsidP="001308E4">
            <w:pPr>
              <w:widowControl/>
              <w:autoSpaceDN w:val="0"/>
              <w:spacing w:line="400" w:lineRule="exact"/>
              <w:jc w:val="center"/>
              <w:rPr>
                <w:rFonts w:ascii="方正小标宋_GBK" w:eastAsia="方正小标宋_GBK" w:hint="eastAsia"/>
                <w:sz w:val="28"/>
                <w:szCs w:val="28"/>
              </w:rPr>
            </w:pPr>
            <w:r>
              <w:rPr>
                <w:rFonts w:ascii="方正小标宋_GBK" w:eastAsia="方正小标宋_GBK" w:hint="eastAsia"/>
                <w:b/>
                <w:kern w:val="0"/>
                <w:sz w:val="28"/>
                <w:szCs w:val="28"/>
              </w:rPr>
              <w:t>体检分数线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Default="00AB12C0" w:rsidP="001308E4">
            <w:pPr>
              <w:widowControl/>
              <w:autoSpaceDN w:val="0"/>
              <w:spacing w:line="400" w:lineRule="exact"/>
              <w:jc w:val="center"/>
              <w:rPr>
                <w:rFonts w:ascii="方正小标宋_GBK" w:eastAsia="方正小标宋_GBK" w:hint="eastAsia"/>
                <w:b/>
                <w:kern w:val="0"/>
                <w:sz w:val="28"/>
                <w:szCs w:val="28"/>
              </w:rPr>
            </w:pPr>
            <w:r>
              <w:rPr>
                <w:rFonts w:ascii="方正小标宋_GBK" w:eastAsia="方正小标宋_GBK" w:hint="eastAsia"/>
                <w:b/>
                <w:kern w:val="0"/>
                <w:sz w:val="28"/>
                <w:szCs w:val="28"/>
              </w:rPr>
              <w:t>考生</w:t>
            </w:r>
          </w:p>
          <w:p w:rsidR="00AB12C0" w:rsidRDefault="00AB12C0" w:rsidP="001308E4">
            <w:pPr>
              <w:widowControl/>
              <w:autoSpaceDN w:val="0"/>
              <w:spacing w:line="400" w:lineRule="exact"/>
              <w:jc w:val="center"/>
              <w:rPr>
                <w:rFonts w:ascii="方正小标宋_GBK" w:eastAsia="方正小标宋_GBK" w:hint="eastAsia"/>
                <w:sz w:val="28"/>
                <w:szCs w:val="28"/>
              </w:rPr>
            </w:pPr>
            <w:r>
              <w:rPr>
                <w:rFonts w:ascii="方正小标宋_GBK" w:eastAsia="方正小标宋_GBK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Default="00AB12C0" w:rsidP="001308E4">
            <w:pPr>
              <w:widowControl/>
              <w:autoSpaceDN w:val="0"/>
              <w:spacing w:line="400" w:lineRule="exact"/>
              <w:jc w:val="center"/>
              <w:rPr>
                <w:rFonts w:ascii="方正小标宋_GBK" w:eastAsia="方正小标宋_GBK" w:hint="eastAsia"/>
                <w:sz w:val="28"/>
                <w:szCs w:val="28"/>
              </w:rPr>
            </w:pPr>
            <w:r>
              <w:rPr>
                <w:rFonts w:ascii="方正小标宋_GBK" w:eastAsia="方正小标宋_GBK" w:hint="eastAsia"/>
                <w:b/>
                <w:kern w:val="0"/>
                <w:sz w:val="28"/>
                <w:szCs w:val="28"/>
              </w:rPr>
              <w:t>准考证号</w:t>
            </w:r>
          </w:p>
        </w:tc>
      </w:tr>
      <w:tr w:rsidR="00AB12C0" w:rsidTr="00AB12C0">
        <w:trPr>
          <w:trHeight w:hRule="exact" w:val="1146"/>
          <w:jc w:val="center"/>
        </w:trPr>
        <w:tc>
          <w:tcPr>
            <w:tcW w:w="24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长沙黄花机场海关卫生检疫四级主办及以下职位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300110001001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73.700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颜钰玲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129343013102416</w:t>
            </w:r>
          </w:p>
        </w:tc>
      </w:tr>
      <w:tr w:rsidR="00AB12C0" w:rsidTr="00AB12C0">
        <w:trPr>
          <w:trHeight w:hRule="exact" w:val="538"/>
          <w:jc w:val="center"/>
        </w:trPr>
        <w:tc>
          <w:tcPr>
            <w:tcW w:w="2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长沙黄花机场海关海关业务二级主办及以下职位</w:t>
            </w:r>
          </w:p>
        </w:tc>
        <w:tc>
          <w:tcPr>
            <w:tcW w:w="13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300110001002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72.150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pStyle w:val="10510"/>
              <w:widowControl/>
              <w:autoSpaceDN w:val="0"/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AB12C0">
              <w:rPr>
                <w:rFonts w:eastAsia="仿宋_GB2312"/>
                <w:color w:val="000000"/>
                <w:sz w:val="24"/>
                <w:szCs w:val="24"/>
              </w:rPr>
              <w:t>王敏卓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pStyle w:val="10610"/>
              <w:widowControl/>
              <w:autoSpaceDN w:val="0"/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AB12C0">
              <w:rPr>
                <w:rFonts w:eastAsia="仿宋_GB2312"/>
                <w:color w:val="000000"/>
                <w:sz w:val="24"/>
                <w:szCs w:val="24"/>
              </w:rPr>
              <w:t>129331012002903</w:t>
            </w:r>
          </w:p>
        </w:tc>
      </w:tr>
      <w:tr w:rsidR="00AB12C0" w:rsidTr="00AB12C0">
        <w:trPr>
          <w:trHeight w:hRule="exact" w:val="538"/>
          <w:jc w:val="center"/>
        </w:trPr>
        <w:tc>
          <w:tcPr>
            <w:tcW w:w="2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rPr>
                <w:rFonts w:ascii="Times New Roman" w:hAnsi="Times New Roman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pStyle w:val="10510"/>
              <w:widowControl/>
              <w:autoSpaceDN w:val="0"/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AB12C0">
              <w:rPr>
                <w:rFonts w:eastAsia="仿宋_GB2312"/>
                <w:color w:val="000000"/>
                <w:sz w:val="24"/>
                <w:szCs w:val="24"/>
              </w:rPr>
              <w:t>肖</w:t>
            </w:r>
            <w:r w:rsidRPr="00AB12C0">
              <w:rPr>
                <w:rFonts w:eastAsia="仿宋_GB2312"/>
                <w:color w:val="000000"/>
                <w:sz w:val="24"/>
                <w:szCs w:val="24"/>
              </w:rPr>
              <w:t xml:space="preserve">  </w:t>
            </w:r>
            <w:r w:rsidRPr="00AB12C0">
              <w:rPr>
                <w:rFonts w:eastAsia="仿宋_GB2312"/>
                <w:color w:val="000000"/>
                <w:sz w:val="24"/>
                <w:szCs w:val="24"/>
              </w:rPr>
              <w:t>烨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pStyle w:val="10610"/>
              <w:widowControl/>
              <w:autoSpaceDN w:val="0"/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AB12C0">
              <w:rPr>
                <w:rFonts w:eastAsia="仿宋_GB2312"/>
                <w:color w:val="000000"/>
                <w:sz w:val="24"/>
                <w:szCs w:val="24"/>
              </w:rPr>
              <w:t>129336030206529</w:t>
            </w:r>
          </w:p>
        </w:tc>
      </w:tr>
      <w:tr w:rsidR="00AB12C0" w:rsidTr="00AB12C0">
        <w:trPr>
          <w:trHeight w:hRule="exact" w:val="1036"/>
          <w:jc w:val="center"/>
        </w:trPr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长沙邮局海关监管（电子信息化类）四级主办及以下职位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300110002001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74.130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李国栋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129312012901330</w:t>
            </w:r>
          </w:p>
        </w:tc>
      </w:tr>
      <w:tr w:rsidR="00AB12C0" w:rsidTr="00AB12C0">
        <w:trPr>
          <w:trHeight w:hRule="exact" w:val="1476"/>
          <w:jc w:val="center"/>
        </w:trPr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长沙邮局海关海关业务二级主办及以下职位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300110002002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69.725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彭海涛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129343011603216</w:t>
            </w:r>
          </w:p>
        </w:tc>
      </w:tr>
      <w:tr w:rsidR="00AB12C0" w:rsidTr="00AB12C0">
        <w:trPr>
          <w:trHeight w:hRule="exact" w:val="1073"/>
          <w:jc w:val="center"/>
        </w:trPr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星沙海关监管（机械自动化类）一级行政执法员职位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300110003001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70.820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pStyle w:val="10510"/>
              <w:widowControl/>
              <w:autoSpaceDN w:val="0"/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AB12C0">
              <w:rPr>
                <w:rFonts w:eastAsia="仿宋_GB2312"/>
                <w:color w:val="000000"/>
                <w:sz w:val="24"/>
                <w:szCs w:val="24"/>
              </w:rPr>
              <w:t>邓与时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pStyle w:val="10610"/>
              <w:widowControl/>
              <w:autoSpaceDN w:val="0"/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AB12C0">
              <w:rPr>
                <w:rFonts w:eastAsia="仿宋_GB2312"/>
                <w:color w:val="000000"/>
                <w:sz w:val="24"/>
                <w:szCs w:val="24"/>
              </w:rPr>
              <w:t>129343010107208</w:t>
            </w:r>
          </w:p>
        </w:tc>
      </w:tr>
      <w:tr w:rsidR="00AB12C0" w:rsidTr="00AB12C0">
        <w:trPr>
          <w:trHeight w:hRule="exact" w:val="846"/>
          <w:jc w:val="center"/>
        </w:trPr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星沙海关海关业务二级主办及以下职位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300110003002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73.975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pStyle w:val="10510"/>
              <w:widowControl/>
              <w:autoSpaceDN w:val="0"/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AB12C0">
              <w:rPr>
                <w:rFonts w:eastAsia="仿宋_GB2312"/>
                <w:color w:val="000000"/>
                <w:sz w:val="24"/>
                <w:szCs w:val="24"/>
              </w:rPr>
              <w:t>欧阳梓煜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pStyle w:val="10610"/>
              <w:widowControl/>
              <w:autoSpaceDN w:val="0"/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AB12C0">
              <w:rPr>
                <w:rFonts w:eastAsia="仿宋_GB2312"/>
                <w:color w:val="000000"/>
                <w:sz w:val="24"/>
                <w:szCs w:val="24"/>
              </w:rPr>
              <w:t>129331016101103</w:t>
            </w:r>
          </w:p>
        </w:tc>
      </w:tr>
      <w:tr w:rsidR="00AB12C0" w:rsidTr="00AB12C0">
        <w:trPr>
          <w:trHeight w:hRule="exact" w:val="737"/>
          <w:jc w:val="center"/>
        </w:trPr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株洲海关海关业务二级主办及以下职位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300110004001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74.025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唐逸舟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129331011101610</w:t>
            </w:r>
          </w:p>
        </w:tc>
      </w:tr>
      <w:tr w:rsidR="00AB12C0" w:rsidTr="00AB12C0">
        <w:trPr>
          <w:trHeight w:hRule="exact" w:val="968"/>
          <w:jc w:val="center"/>
        </w:trPr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韶山海关植物检疫四级主办及以下职位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300110005001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70.425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孙铭远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129313020501122</w:t>
            </w:r>
          </w:p>
        </w:tc>
      </w:tr>
      <w:tr w:rsidR="00AB12C0" w:rsidTr="00AB12C0">
        <w:trPr>
          <w:trHeight w:hRule="exact" w:val="1474"/>
          <w:jc w:val="center"/>
        </w:trPr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lastRenderedPageBreak/>
              <w:t>衡阳海关海关业务二级主办及以下职位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300110006001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66.475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曾枭舟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129331014900619</w:t>
            </w:r>
          </w:p>
        </w:tc>
      </w:tr>
      <w:tr w:rsidR="00AB12C0" w:rsidTr="00AB12C0">
        <w:trPr>
          <w:trHeight w:hRule="exact" w:val="508"/>
          <w:jc w:val="center"/>
        </w:trPr>
        <w:tc>
          <w:tcPr>
            <w:tcW w:w="2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邵阳海关海关业务二级主办及以下职位</w:t>
            </w:r>
          </w:p>
        </w:tc>
        <w:tc>
          <w:tcPr>
            <w:tcW w:w="13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300110007001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71.750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邹康平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129331016101430</w:t>
            </w:r>
          </w:p>
        </w:tc>
      </w:tr>
      <w:tr w:rsidR="00AB12C0" w:rsidTr="00AB12C0">
        <w:trPr>
          <w:trHeight w:hRule="exact" w:val="508"/>
          <w:jc w:val="center"/>
        </w:trPr>
        <w:tc>
          <w:tcPr>
            <w:tcW w:w="249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rPr>
                <w:rFonts w:ascii="Times New Roman" w:hAnsi="Times New Roman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pStyle w:val="10510"/>
              <w:widowControl/>
              <w:autoSpaceDN w:val="0"/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AB12C0">
              <w:rPr>
                <w:rFonts w:eastAsia="仿宋_GB2312"/>
                <w:color w:val="000000"/>
                <w:sz w:val="24"/>
                <w:szCs w:val="24"/>
              </w:rPr>
              <w:t>李依珂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pStyle w:val="10610"/>
              <w:widowControl/>
              <w:autoSpaceDN w:val="0"/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AB12C0">
              <w:rPr>
                <w:rFonts w:eastAsia="仿宋_GB2312"/>
                <w:color w:val="000000"/>
                <w:sz w:val="24"/>
                <w:szCs w:val="24"/>
              </w:rPr>
              <w:t>129343011202624</w:t>
            </w:r>
          </w:p>
        </w:tc>
      </w:tr>
      <w:tr w:rsidR="00AB12C0" w:rsidTr="00AB12C0">
        <w:trPr>
          <w:trHeight w:val="1001"/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岳阳海关办公综合一级行政执法员职位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300110008001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75.050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2C0" w:rsidRPr="00AB12C0" w:rsidRDefault="00AB12C0" w:rsidP="001308E4">
            <w:pPr>
              <w:pStyle w:val="9110"/>
              <w:widowControl/>
              <w:autoSpaceDN w:val="0"/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AB12C0">
              <w:rPr>
                <w:rFonts w:eastAsia="仿宋_GB2312"/>
                <w:color w:val="000000"/>
                <w:sz w:val="24"/>
                <w:szCs w:val="24"/>
              </w:rPr>
              <w:t>章凯鑫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2C0" w:rsidRPr="00AB12C0" w:rsidRDefault="00AB12C0" w:rsidP="001308E4">
            <w:pPr>
              <w:pStyle w:val="8510"/>
              <w:widowControl/>
              <w:autoSpaceDN w:val="0"/>
              <w:spacing w:line="32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AB12C0">
              <w:rPr>
                <w:rFonts w:eastAsia="仿宋_GB2312"/>
                <w:color w:val="000000"/>
                <w:sz w:val="24"/>
                <w:szCs w:val="24"/>
              </w:rPr>
              <w:t>129336011302523</w:t>
            </w:r>
          </w:p>
        </w:tc>
      </w:tr>
      <w:tr w:rsidR="00AB12C0" w:rsidTr="00AB12C0">
        <w:trPr>
          <w:trHeight w:hRule="exact" w:val="1003"/>
          <w:jc w:val="center"/>
        </w:trPr>
        <w:tc>
          <w:tcPr>
            <w:tcW w:w="24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常德海关法律一级行政执法员职位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300110009001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73.725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柳慧颖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129311090202118</w:t>
            </w:r>
          </w:p>
        </w:tc>
      </w:tr>
      <w:tr w:rsidR="00AB12C0" w:rsidTr="00AB12C0">
        <w:trPr>
          <w:trHeight w:hRule="exact" w:val="994"/>
          <w:jc w:val="center"/>
        </w:trPr>
        <w:tc>
          <w:tcPr>
            <w:tcW w:w="24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常德海关海关业务二级主办及以下职位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300110009002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71.875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曾逸文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129331010802120</w:t>
            </w:r>
          </w:p>
        </w:tc>
      </w:tr>
      <w:tr w:rsidR="00AB12C0" w:rsidTr="00AB12C0">
        <w:trPr>
          <w:trHeight w:hRule="exact" w:val="992"/>
          <w:jc w:val="center"/>
        </w:trPr>
        <w:tc>
          <w:tcPr>
            <w:tcW w:w="24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张家界海关植物检疫四级主办及以下职位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300110010001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71.800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邹晓姗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129342013401325</w:t>
            </w:r>
          </w:p>
        </w:tc>
      </w:tr>
      <w:tr w:rsidR="00AB12C0" w:rsidTr="00AB12C0">
        <w:trPr>
          <w:trHeight w:hRule="exact" w:val="992"/>
          <w:jc w:val="center"/>
        </w:trPr>
        <w:tc>
          <w:tcPr>
            <w:tcW w:w="24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益阳海关食品检验监管一级行政执法员职位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300110011001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66.625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胡</w:t>
            </w: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</w:t>
            </w: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龙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129322020400914</w:t>
            </w:r>
          </w:p>
        </w:tc>
      </w:tr>
      <w:tr w:rsidR="00AB12C0" w:rsidTr="00AB12C0">
        <w:trPr>
          <w:trHeight w:hRule="exact" w:val="1135"/>
          <w:jc w:val="center"/>
        </w:trPr>
        <w:tc>
          <w:tcPr>
            <w:tcW w:w="24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益阳海关监管（电子信息化类）四级主办及以下职位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300110011002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69.450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赵</w:t>
            </w: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 </w:t>
            </w: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媛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129343040901719</w:t>
            </w:r>
          </w:p>
        </w:tc>
      </w:tr>
      <w:tr w:rsidR="00AB12C0" w:rsidTr="00AB12C0">
        <w:trPr>
          <w:trHeight w:hRule="exact" w:val="1123"/>
          <w:jc w:val="center"/>
        </w:trPr>
        <w:tc>
          <w:tcPr>
            <w:tcW w:w="24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郴州海关监管一级行政执法员职位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300110012001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75.050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秦依然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129343063206527</w:t>
            </w:r>
          </w:p>
        </w:tc>
      </w:tr>
      <w:tr w:rsidR="00AB12C0" w:rsidTr="00AB12C0">
        <w:trPr>
          <w:trHeight w:hRule="exact" w:val="997"/>
          <w:jc w:val="center"/>
        </w:trPr>
        <w:tc>
          <w:tcPr>
            <w:tcW w:w="24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永州海关监管（统计分析应用类）一级行政执法员职位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300110013001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69.550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黄丽存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129343012506806</w:t>
            </w:r>
          </w:p>
        </w:tc>
      </w:tr>
      <w:tr w:rsidR="00AB12C0" w:rsidTr="00AB12C0">
        <w:trPr>
          <w:trHeight w:hRule="exact" w:val="1139"/>
          <w:jc w:val="center"/>
        </w:trPr>
        <w:tc>
          <w:tcPr>
            <w:tcW w:w="24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怀化海关财务管理一级行政执法员职位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300110014001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73.125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莫佳灵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129344150703001</w:t>
            </w:r>
          </w:p>
        </w:tc>
      </w:tr>
      <w:tr w:rsidR="00AB12C0" w:rsidTr="00AB12C0">
        <w:trPr>
          <w:trHeight w:hRule="exact" w:val="1141"/>
          <w:jc w:val="center"/>
        </w:trPr>
        <w:tc>
          <w:tcPr>
            <w:tcW w:w="24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怀化海关法律一级行政执法员职位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300110014002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71.700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张成晓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129332012301923</w:t>
            </w:r>
          </w:p>
        </w:tc>
      </w:tr>
      <w:tr w:rsidR="00AB12C0" w:rsidTr="00AB12C0">
        <w:trPr>
          <w:trHeight w:hRule="exact" w:val="987"/>
          <w:jc w:val="center"/>
        </w:trPr>
        <w:tc>
          <w:tcPr>
            <w:tcW w:w="24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lastRenderedPageBreak/>
              <w:t>娄底海关植物检疫四级主办及以下职位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300110015001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72.275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章国庆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129337290507407</w:t>
            </w:r>
          </w:p>
        </w:tc>
      </w:tr>
      <w:tr w:rsidR="00AB12C0" w:rsidTr="00AB12C0">
        <w:trPr>
          <w:trHeight w:hRule="exact" w:val="1128"/>
          <w:jc w:val="center"/>
        </w:trPr>
        <w:tc>
          <w:tcPr>
            <w:tcW w:w="24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湘西海关办公综合一级行政执法员职位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300110016001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67.375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侯沁伶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129350030104505</w:t>
            </w:r>
          </w:p>
        </w:tc>
      </w:tr>
      <w:tr w:rsidR="00AB12C0" w:rsidTr="00AB12C0">
        <w:trPr>
          <w:trHeight w:hRule="exact" w:val="1144"/>
          <w:jc w:val="center"/>
        </w:trPr>
        <w:tc>
          <w:tcPr>
            <w:tcW w:w="24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湘西海关监管（机械自动化类）一级行政执法员职位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300110016002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71.145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/>
                <w:color w:val="000000"/>
                <w:sz w:val="24"/>
                <w:szCs w:val="24"/>
              </w:rPr>
              <w:t>冉茂凯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12C0" w:rsidRPr="00AB12C0" w:rsidRDefault="00AB12C0" w:rsidP="001308E4">
            <w:pPr>
              <w:widowControl/>
              <w:autoSpaceDN w:val="0"/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AB12C0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129333020302504</w:t>
            </w:r>
          </w:p>
        </w:tc>
      </w:tr>
    </w:tbl>
    <w:p w:rsidR="00EF0605" w:rsidRDefault="00EF0605">
      <w:pPr>
        <w:spacing w:line="560" w:lineRule="exact"/>
        <w:rPr>
          <w:rFonts w:ascii="Times New Roman" w:eastAsia="方正小标宋_GBK" w:hAnsi="Times New Roman"/>
          <w:color w:val="000000"/>
          <w:sz w:val="44"/>
          <w:szCs w:val="44"/>
        </w:rPr>
      </w:pPr>
    </w:p>
    <w:sectPr w:rsidR="00EF0605" w:rsidSect="00EF060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45C" w:rsidRDefault="004D045C" w:rsidP="00E66033">
      <w:r>
        <w:separator/>
      </w:r>
    </w:p>
  </w:endnote>
  <w:endnote w:type="continuationSeparator" w:id="1">
    <w:p w:rsidR="004D045C" w:rsidRDefault="004D045C" w:rsidP="00E660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45C" w:rsidRDefault="004D045C" w:rsidP="00E66033">
      <w:r>
        <w:separator/>
      </w:r>
    </w:p>
  </w:footnote>
  <w:footnote w:type="continuationSeparator" w:id="1">
    <w:p w:rsidR="004D045C" w:rsidRDefault="004D045C" w:rsidP="00E660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EF0605"/>
    <w:rsid w:val="00044E02"/>
    <w:rsid w:val="0028612C"/>
    <w:rsid w:val="00384E3C"/>
    <w:rsid w:val="004D045C"/>
    <w:rsid w:val="00667E16"/>
    <w:rsid w:val="006B4158"/>
    <w:rsid w:val="008379E9"/>
    <w:rsid w:val="009268D3"/>
    <w:rsid w:val="00A72C92"/>
    <w:rsid w:val="00AB12C0"/>
    <w:rsid w:val="00AD0C00"/>
    <w:rsid w:val="00C012D5"/>
    <w:rsid w:val="00DD7A27"/>
    <w:rsid w:val="00E66033"/>
    <w:rsid w:val="00EF0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06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F06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样式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10">
    <w:name w:val="样式 1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10">
    <w:name w:val="样式 2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310">
    <w:name w:val="样式 3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410">
    <w:name w:val="样式 4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510">
    <w:name w:val="样式 5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610">
    <w:name w:val="样式 6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710">
    <w:name w:val="样式 7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810">
    <w:name w:val="样式 8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910">
    <w:name w:val="样式 9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010">
    <w:name w:val="样式 10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110">
    <w:name w:val="样式 11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210">
    <w:name w:val="样式 12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310">
    <w:name w:val="样式 13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410">
    <w:name w:val="样式 14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510">
    <w:name w:val="样式 15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610">
    <w:name w:val="样式 16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710">
    <w:name w:val="样式 17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810">
    <w:name w:val="样式 18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910">
    <w:name w:val="样式 19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010">
    <w:name w:val="样式 20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110">
    <w:name w:val="样式 21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210">
    <w:name w:val="样式 22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310">
    <w:name w:val="样式 23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410">
    <w:name w:val="样式 24 10 磅"/>
    <w:rsid w:val="00EF06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8510">
    <w:name w:val="样式 85 10 磅"/>
    <w:rsid w:val="00AB12C0"/>
    <w:pPr>
      <w:widowControl w:val="0"/>
      <w:jc w:val="both"/>
    </w:pPr>
    <w:rPr>
      <w:kern w:val="2"/>
      <w:sz w:val="21"/>
    </w:rPr>
  </w:style>
  <w:style w:type="paragraph" w:customStyle="1" w:styleId="9110">
    <w:name w:val="样式 91 10 磅"/>
    <w:rsid w:val="00AB12C0"/>
    <w:pPr>
      <w:widowControl w:val="0"/>
      <w:jc w:val="both"/>
    </w:pPr>
    <w:rPr>
      <w:kern w:val="2"/>
      <w:sz w:val="21"/>
    </w:rPr>
  </w:style>
  <w:style w:type="paragraph" w:customStyle="1" w:styleId="10510">
    <w:name w:val="样式 105 10 磅"/>
    <w:rsid w:val="00AB12C0"/>
    <w:pPr>
      <w:widowControl w:val="0"/>
      <w:jc w:val="both"/>
    </w:pPr>
    <w:rPr>
      <w:kern w:val="2"/>
      <w:sz w:val="21"/>
    </w:rPr>
  </w:style>
  <w:style w:type="paragraph" w:customStyle="1" w:styleId="10610">
    <w:name w:val="样式 106 10 磅"/>
    <w:rsid w:val="00AB12C0"/>
    <w:pPr>
      <w:widowControl w:val="0"/>
      <w:jc w:val="both"/>
    </w:pPr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268</Words>
  <Characters>1533</Characters>
  <Application>Microsoft Office Word</Application>
  <DocSecurity>0</DocSecurity>
  <Lines>12</Lines>
  <Paragraphs>3</Paragraphs>
  <ScaleCrop>false</ScaleCrop>
  <Company>HG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shiyue</cp:lastModifiedBy>
  <cp:revision>53</cp:revision>
  <cp:lastPrinted>2024-02-28T09:08:00Z</cp:lastPrinted>
  <dcterms:created xsi:type="dcterms:W3CDTF">2024-02-28T07:38:00Z</dcterms:created>
  <dcterms:modified xsi:type="dcterms:W3CDTF">2026-03-10T13:15:00Z</dcterms:modified>
</cp:coreProperties>
</file>